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DD" w:rsidRDefault="002103DD" w:rsidP="002103DD">
      <w:pPr>
        <w:jc w:val="center"/>
        <w:rPr>
          <w:rFonts w:ascii="Palatino Linotype" w:hAnsi="Palatino Linotype" w:cs="Arial"/>
          <w:b/>
          <w:sz w:val="24"/>
          <w:szCs w:val="24"/>
        </w:rPr>
      </w:pPr>
      <w:r>
        <w:rPr>
          <w:rFonts w:ascii="Palatino Linotype" w:hAnsi="Palatino Linotype" w:cs="Arial"/>
          <w:b/>
          <w:sz w:val="24"/>
          <w:szCs w:val="24"/>
        </w:rPr>
        <w:t>ΓΛΩΣΣΑΡΙ ΛΟΓΟΤΕΧΝΙΑΣ</w:t>
      </w:r>
    </w:p>
    <w:p w:rsidR="002103DD" w:rsidRPr="002103DD" w:rsidRDefault="002103DD" w:rsidP="002103DD">
      <w:pPr>
        <w:jc w:val="center"/>
        <w:rPr>
          <w:rFonts w:ascii="Palatino Linotype" w:hAnsi="Palatino Linotype"/>
          <w:b/>
          <w:sz w:val="24"/>
          <w:szCs w:val="24"/>
          <w:u w:val="single"/>
        </w:rPr>
      </w:pPr>
      <w:r w:rsidRPr="002103DD">
        <w:rPr>
          <w:rFonts w:ascii="Palatino Linotype" w:hAnsi="Palatino Linotype" w:cs="Arial"/>
          <w:b/>
          <w:sz w:val="24"/>
          <w:szCs w:val="24"/>
          <w:u w:val="single"/>
        </w:rPr>
        <w:t>2. Αφηγηματικές Τεχνικές</w:t>
      </w:r>
    </w:p>
    <w:p w:rsidR="002103DD" w:rsidRDefault="002103DD" w:rsidP="002103DD">
      <w:pPr>
        <w:jc w:val="both"/>
        <w:rPr>
          <w:rFonts w:ascii="Palatino Linotype" w:hAnsi="Palatino Linotype"/>
          <w:sz w:val="24"/>
          <w:szCs w:val="24"/>
        </w:rPr>
      </w:pPr>
      <w:r w:rsidRPr="002103DD">
        <w:rPr>
          <w:rFonts w:ascii="Palatino Linotype" w:hAnsi="Palatino Linotype" w:cs="Arial"/>
          <w:sz w:val="24"/>
          <w:szCs w:val="24"/>
        </w:rPr>
        <w:t xml:space="preserve">Είναι οι τεχνικές που χρησιμοποιεί ένας συγγραφέας, προκειμένου να δώσει σε μια ιστορία τη </w:t>
      </w:r>
      <w:r w:rsidRPr="002103DD">
        <w:rPr>
          <w:rFonts w:ascii="Palatino Linotype" w:hAnsi="Palatino Linotype"/>
          <w:sz w:val="24"/>
          <w:szCs w:val="24"/>
        </w:rPr>
        <w:br/>
      </w:r>
      <w:r w:rsidRPr="002103DD">
        <w:rPr>
          <w:rFonts w:ascii="Palatino Linotype" w:hAnsi="Palatino Linotype" w:cs="Arial"/>
          <w:sz w:val="24"/>
          <w:szCs w:val="24"/>
        </w:rPr>
        <w:t>μορφή της αφήγησης</w:t>
      </w:r>
      <w:r w:rsidRPr="002103DD">
        <w:rPr>
          <w:rFonts w:ascii="Palatino Linotype" w:hAnsi="Palatino Linotype" w:cs="Arial"/>
          <w:sz w:val="24"/>
          <w:szCs w:val="24"/>
        </w:rPr>
        <w:t xml:space="preserve"> Ορισμένες από αυτές είναι:</w:t>
      </w:r>
    </w:p>
    <w:p w:rsidR="002103DD" w:rsidRDefault="002103DD" w:rsidP="002103DD">
      <w:pPr>
        <w:jc w:val="both"/>
        <w:rPr>
          <w:rFonts w:ascii="Palatino Linotype" w:hAnsi="Palatino Linotype" w:cs="Arial"/>
          <w:sz w:val="24"/>
          <w:szCs w:val="24"/>
        </w:rPr>
      </w:pPr>
      <w:r w:rsidRPr="002103DD">
        <w:rPr>
          <w:rFonts w:ascii="Palatino Linotype" w:hAnsi="Palatino Linotype" w:cs="Arial"/>
          <w:b/>
          <w:sz w:val="24"/>
          <w:szCs w:val="24"/>
        </w:rPr>
        <w:t>α) Ο αφηγητής</w:t>
      </w:r>
      <w:r w:rsidRPr="002103DD">
        <w:rPr>
          <w:rFonts w:ascii="Palatino Linotype" w:hAnsi="Palatino Linotype" w:cs="Arial"/>
          <w:sz w:val="24"/>
          <w:szCs w:val="24"/>
        </w:rPr>
        <w:t>: ανάλογα με τη σχέση του με την ιστο</w:t>
      </w:r>
      <w:r w:rsidRPr="002103DD">
        <w:rPr>
          <w:rFonts w:ascii="Palatino Linotype" w:hAnsi="Palatino Linotype" w:cs="Arial"/>
          <w:sz w:val="24"/>
          <w:szCs w:val="24"/>
        </w:rPr>
        <w:t xml:space="preserve">ρία που αφηγείται, ο αφηγητής </w:t>
      </w:r>
      <w:r w:rsidRPr="002103DD">
        <w:rPr>
          <w:rFonts w:ascii="Palatino Linotype" w:hAnsi="Palatino Linotype" w:cs="Arial"/>
          <w:sz w:val="24"/>
          <w:szCs w:val="24"/>
        </w:rPr>
        <w:t xml:space="preserve">μπορεί </w:t>
      </w:r>
      <w:r w:rsidRPr="002103DD">
        <w:rPr>
          <w:rFonts w:ascii="Palatino Linotype" w:hAnsi="Palatino Linotype"/>
          <w:sz w:val="24"/>
          <w:szCs w:val="24"/>
        </w:rPr>
        <w:br/>
      </w:r>
      <w:r w:rsidRPr="002103DD">
        <w:rPr>
          <w:rFonts w:ascii="Palatino Linotype" w:hAnsi="Palatino Linotype" w:cs="Arial"/>
          <w:sz w:val="24"/>
          <w:szCs w:val="24"/>
        </w:rPr>
        <w:t xml:space="preserve">είτε να είναι </w:t>
      </w:r>
      <w:r>
        <w:rPr>
          <w:rFonts w:ascii="Palatino Linotype" w:hAnsi="Palatino Linotype" w:cs="Arial"/>
          <w:sz w:val="24"/>
          <w:szCs w:val="24"/>
        </w:rPr>
        <w:t xml:space="preserve">: </w:t>
      </w:r>
    </w:p>
    <w:p w:rsidR="002103DD" w:rsidRPr="002103DD" w:rsidRDefault="002103DD" w:rsidP="002103DD">
      <w:pPr>
        <w:pStyle w:val="a5"/>
        <w:numPr>
          <w:ilvl w:val="0"/>
          <w:numId w:val="1"/>
        </w:numPr>
        <w:jc w:val="both"/>
        <w:rPr>
          <w:rFonts w:ascii="Palatino Linotype" w:hAnsi="Palatino Linotype"/>
          <w:sz w:val="24"/>
          <w:szCs w:val="24"/>
        </w:rPr>
      </w:pPr>
      <w:r w:rsidRPr="002103DD">
        <w:rPr>
          <w:rFonts w:ascii="Palatino Linotype" w:hAnsi="Palatino Linotype" w:cs="Arial"/>
          <w:sz w:val="24"/>
          <w:szCs w:val="24"/>
        </w:rPr>
        <w:t xml:space="preserve">πρωταγωνιστής (αυτοδιηγητικός) </w:t>
      </w:r>
    </w:p>
    <w:p w:rsidR="002103DD" w:rsidRPr="002103DD" w:rsidRDefault="002103DD" w:rsidP="002103DD">
      <w:pPr>
        <w:pStyle w:val="a5"/>
        <w:numPr>
          <w:ilvl w:val="0"/>
          <w:numId w:val="1"/>
        </w:numPr>
        <w:jc w:val="both"/>
        <w:rPr>
          <w:rFonts w:ascii="Palatino Linotype" w:hAnsi="Palatino Linotype"/>
          <w:sz w:val="24"/>
          <w:szCs w:val="24"/>
        </w:rPr>
      </w:pPr>
      <w:r w:rsidRPr="002103DD">
        <w:rPr>
          <w:rFonts w:ascii="Palatino Linotype" w:hAnsi="Palatino Linotype" w:cs="Arial"/>
          <w:sz w:val="24"/>
          <w:szCs w:val="24"/>
        </w:rPr>
        <w:t xml:space="preserve">ή απλώς να συμμετέχει στην ιστορία (ομοδιηγητικός), </w:t>
      </w:r>
    </w:p>
    <w:p w:rsidR="002103DD" w:rsidRPr="002103DD" w:rsidRDefault="002103DD" w:rsidP="002103DD">
      <w:pPr>
        <w:pStyle w:val="a5"/>
        <w:numPr>
          <w:ilvl w:val="0"/>
          <w:numId w:val="1"/>
        </w:numPr>
        <w:jc w:val="both"/>
        <w:rPr>
          <w:rFonts w:ascii="Palatino Linotype" w:hAnsi="Palatino Linotype"/>
          <w:sz w:val="24"/>
          <w:szCs w:val="24"/>
        </w:rPr>
      </w:pPr>
      <w:r w:rsidRPr="002103DD">
        <w:rPr>
          <w:rFonts w:ascii="Palatino Linotype" w:hAnsi="Palatino Linotype" w:cs="Arial"/>
          <w:sz w:val="24"/>
          <w:szCs w:val="24"/>
        </w:rPr>
        <w:t xml:space="preserve">είτε να αφηγείται την ιστορία κάποιου άλλου (ετεροδιηγητικός). </w:t>
      </w:r>
    </w:p>
    <w:p w:rsidR="002103DD" w:rsidRDefault="002103DD" w:rsidP="002103DD">
      <w:pPr>
        <w:jc w:val="both"/>
        <w:rPr>
          <w:rFonts w:ascii="Palatino Linotype" w:hAnsi="Palatino Linotype" w:cs="Arial"/>
          <w:sz w:val="24"/>
          <w:szCs w:val="24"/>
        </w:rPr>
      </w:pPr>
      <w:r w:rsidRPr="002103DD">
        <w:rPr>
          <w:rFonts w:ascii="Palatino Linotype" w:hAnsi="Palatino Linotype" w:cs="Arial"/>
          <w:b/>
          <w:sz w:val="24"/>
          <w:szCs w:val="24"/>
        </w:rPr>
        <w:t>β) Η αφήγηση</w:t>
      </w:r>
      <w:r w:rsidRPr="002103DD">
        <w:rPr>
          <w:rFonts w:ascii="Palatino Linotype" w:hAnsi="Palatino Linotype" w:cs="Arial"/>
          <w:sz w:val="24"/>
          <w:szCs w:val="24"/>
        </w:rPr>
        <w:t xml:space="preserve"> δεν ακολουθεί τη σειρά των γεγονότων όπως αυτά συνέβησαν στην ιστορία. </w:t>
      </w:r>
      <w:r w:rsidRPr="002103DD">
        <w:rPr>
          <w:rFonts w:ascii="Palatino Linotype" w:hAnsi="Palatino Linotype"/>
          <w:sz w:val="24"/>
          <w:szCs w:val="24"/>
        </w:rPr>
        <w:br/>
      </w:r>
    </w:p>
    <w:p w:rsidR="002103DD" w:rsidRDefault="002103DD" w:rsidP="002103DD">
      <w:pPr>
        <w:pStyle w:val="a5"/>
        <w:numPr>
          <w:ilvl w:val="0"/>
          <w:numId w:val="2"/>
        </w:numPr>
        <w:jc w:val="both"/>
        <w:rPr>
          <w:rFonts w:ascii="Palatino Linotype" w:hAnsi="Palatino Linotype" w:cs="Arial"/>
          <w:sz w:val="24"/>
          <w:szCs w:val="24"/>
        </w:rPr>
      </w:pPr>
      <w:r w:rsidRPr="002103DD">
        <w:rPr>
          <w:rFonts w:ascii="Palatino Linotype" w:hAnsi="Palatino Linotype" w:cs="Arial"/>
          <w:sz w:val="24"/>
          <w:szCs w:val="24"/>
        </w:rPr>
        <w:t xml:space="preserve">Όταν διακόπτεται η σειρά των γεγονότων της ιστορίας και υπάρχει αναδρομή στο παρελθόν, αυτό ονομάζεται </w:t>
      </w:r>
      <w:r w:rsidRPr="002103DD">
        <w:rPr>
          <w:rFonts w:ascii="Palatino Linotype" w:hAnsi="Palatino Linotype" w:cs="Arial"/>
          <w:b/>
          <w:sz w:val="24"/>
          <w:szCs w:val="24"/>
        </w:rPr>
        <w:t>αναδρομική αφήγηση («ανάληψη»)·</w:t>
      </w:r>
    </w:p>
    <w:p w:rsidR="002103DD" w:rsidRDefault="002103DD" w:rsidP="002103DD">
      <w:pPr>
        <w:pStyle w:val="a5"/>
        <w:numPr>
          <w:ilvl w:val="0"/>
          <w:numId w:val="2"/>
        </w:numPr>
        <w:jc w:val="both"/>
        <w:rPr>
          <w:rFonts w:ascii="Palatino Linotype" w:hAnsi="Palatino Linotype" w:cs="Arial"/>
          <w:sz w:val="24"/>
          <w:szCs w:val="24"/>
        </w:rPr>
      </w:pPr>
      <w:r w:rsidRPr="002103DD">
        <w:rPr>
          <w:rFonts w:ascii="Palatino Linotype" w:hAnsi="Palatino Linotype" w:cs="Arial"/>
          <w:sz w:val="24"/>
          <w:szCs w:val="24"/>
        </w:rPr>
        <w:t>όταν παρεμβάλλονται γεγονότα που θα</w:t>
      </w:r>
      <w:r w:rsidRPr="002103DD">
        <w:rPr>
          <w:rFonts w:ascii="Palatino Linotype" w:hAnsi="Palatino Linotype" w:cs="Arial"/>
          <w:sz w:val="24"/>
          <w:szCs w:val="24"/>
        </w:rPr>
        <w:t xml:space="preserve"> </w:t>
      </w:r>
      <w:r w:rsidRPr="002103DD">
        <w:rPr>
          <w:rFonts w:ascii="Palatino Linotype" w:hAnsi="Palatino Linotype" w:cs="Arial"/>
          <w:sz w:val="24"/>
          <w:szCs w:val="24"/>
        </w:rPr>
        <w:t xml:space="preserve">συμβούν  στο  μέλλον,  αυτό  ονομάζεται  </w:t>
      </w:r>
      <w:r w:rsidRPr="002103DD">
        <w:rPr>
          <w:rFonts w:ascii="Palatino Linotype" w:hAnsi="Palatino Linotype" w:cs="Arial"/>
          <w:b/>
          <w:sz w:val="24"/>
          <w:szCs w:val="24"/>
        </w:rPr>
        <w:t>προδρομική  αφήγηση  («πρόληψη»)</w:t>
      </w:r>
      <w:r w:rsidRPr="002103DD">
        <w:rPr>
          <w:rFonts w:ascii="Palatino Linotype" w:hAnsi="Palatino Linotype" w:cs="Arial"/>
          <w:sz w:val="24"/>
          <w:szCs w:val="24"/>
        </w:rPr>
        <w:t xml:space="preserve">·  </w:t>
      </w:r>
    </w:p>
    <w:p w:rsidR="002103DD" w:rsidRPr="002103DD" w:rsidRDefault="002103DD" w:rsidP="002103DD">
      <w:pPr>
        <w:pStyle w:val="a5"/>
        <w:numPr>
          <w:ilvl w:val="0"/>
          <w:numId w:val="2"/>
        </w:numPr>
        <w:jc w:val="both"/>
        <w:rPr>
          <w:rFonts w:ascii="Palatino Linotype" w:hAnsi="Palatino Linotype" w:cs="Arial"/>
          <w:sz w:val="24"/>
          <w:szCs w:val="24"/>
        </w:rPr>
      </w:pPr>
      <w:r w:rsidRPr="002103DD">
        <w:rPr>
          <w:rFonts w:ascii="Palatino Linotype" w:hAnsi="Palatino Linotype" w:cs="Arial"/>
          <w:sz w:val="24"/>
          <w:szCs w:val="24"/>
        </w:rPr>
        <w:t>όταν  η  αφήγηση  αρχίζει  από  το  μέσον  της  ιστορίας  ή  και  παράλληλα  με  τα  προηγ</w:t>
      </w:r>
      <w:r w:rsidRPr="002103DD">
        <w:rPr>
          <w:rFonts w:ascii="Palatino Linotype" w:hAnsi="Palatino Linotype" w:cs="Arial"/>
          <w:sz w:val="24"/>
          <w:szCs w:val="24"/>
        </w:rPr>
        <w:t xml:space="preserve">ούμενα,  αυτό  ονομάζεται  </w:t>
      </w:r>
      <w:r w:rsidRPr="002103DD">
        <w:rPr>
          <w:rFonts w:ascii="Palatino Linotype" w:hAnsi="Palatino Linotype" w:cs="Arial"/>
          <w:b/>
          <w:sz w:val="24"/>
          <w:szCs w:val="24"/>
        </w:rPr>
        <w:t xml:space="preserve">in </w:t>
      </w:r>
      <w:r w:rsidRPr="002103DD">
        <w:rPr>
          <w:rFonts w:ascii="Palatino Linotype" w:hAnsi="Palatino Linotype" w:cs="Arial"/>
          <w:b/>
          <w:sz w:val="24"/>
          <w:szCs w:val="24"/>
        </w:rPr>
        <w:t>medias res</w:t>
      </w:r>
      <w:r w:rsidRPr="002103DD">
        <w:rPr>
          <w:rFonts w:ascii="Palatino Linotype" w:hAnsi="Palatino Linotype" w:cs="Arial"/>
          <w:sz w:val="24"/>
          <w:szCs w:val="24"/>
        </w:rPr>
        <w:t>.</w:t>
      </w:r>
    </w:p>
    <w:p w:rsidR="002103DD" w:rsidRDefault="002103DD" w:rsidP="002103DD">
      <w:pPr>
        <w:jc w:val="both"/>
        <w:rPr>
          <w:rFonts w:ascii="Palatino Linotype" w:hAnsi="Palatino Linotype" w:cs="Arial"/>
          <w:sz w:val="24"/>
          <w:szCs w:val="24"/>
        </w:rPr>
      </w:pPr>
      <w:r w:rsidRPr="002103DD">
        <w:rPr>
          <w:rFonts w:ascii="Palatino Linotype" w:hAnsi="Palatino Linotype" w:cs="Arial"/>
          <w:b/>
          <w:sz w:val="24"/>
          <w:szCs w:val="24"/>
        </w:rPr>
        <w:t>γ) Η διάρκεια της ιστορίας</w:t>
      </w:r>
      <w:r w:rsidRPr="002103DD">
        <w:rPr>
          <w:rFonts w:ascii="Palatino Linotype" w:hAnsi="Palatino Linotype" w:cs="Arial"/>
          <w:sz w:val="24"/>
          <w:szCs w:val="24"/>
        </w:rPr>
        <w:t xml:space="preserve"> δεν συμπίπτει με τη διάρκεια της α</w:t>
      </w:r>
      <w:r>
        <w:rPr>
          <w:rFonts w:ascii="Palatino Linotype" w:hAnsi="Palatino Linotype" w:cs="Arial"/>
          <w:sz w:val="24"/>
          <w:szCs w:val="24"/>
        </w:rPr>
        <w:t xml:space="preserve">φήγησης. </w:t>
      </w:r>
    </w:p>
    <w:p w:rsidR="002103DD" w:rsidRDefault="002103DD" w:rsidP="002103DD">
      <w:pPr>
        <w:pStyle w:val="a5"/>
        <w:numPr>
          <w:ilvl w:val="0"/>
          <w:numId w:val="4"/>
        </w:numPr>
        <w:jc w:val="both"/>
        <w:rPr>
          <w:rFonts w:ascii="Palatino Linotype" w:hAnsi="Palatino Linotype" w:cs="Arial"/>
          <w:sz w:val="24"/>
          <w:szCs w:val="24"/>
        </w:rPr>
      </w:pPr>
      <w:r w:rsidRPr="002103DD">
        <w:rPr>
          <w:rFonts w:ascii="Palatino Linotype" w:hAnsi="Palatino Linotype" w:cs="Arial"/>
          <w:sz w:val="24"/>
          <w:szCs w:val="24"/>
        </w:rPr>
        <w:t>Όταν ο χρόνος της αφή</w:t>
      </w:r>
      <w:r w:rsidRPr="002103DD">
        <w:rPr>
          <w:rFonts w:ascii="Palatino Linotype" w:hAnsi="Palatino Linotype" w:cs="Arial"/>
          <w:sz w:val="24"/>
          <w:szCs w:val="24"/>
        </w:rPr>
        <w:t xml:space="preserve">γησης είναι μεγαλύτερος από τον χρόνο της ιστορίας, αυτό </w:t>
      </w:r>
      <w:r w:rsidRPr="002103DD">
        <w:rPr>
          <w:rFonts w:ascii="Palatino Linotype" w:hAnsi="Palatino Linotype" w:cs="Arial"/>
          <w:sz w:val="24"/>
          <w:szCs w:val="24"/>
        </w:rPr>
        <w:t xml:space="preserve">ονομάζεται </w:t>
      </w:r>
      <w:r w:rsidRPr="002103DD">
        <w:rPr>
          <w:rFonts w:ascii="Palatino Linotype" w:hAnsi="Palatino Linotype" w:cs="Arial"/>
          <w:b/>
          <w:sz w:val="24"/>
          <w:szCs w:val="24"/>
        </w:rPr>
        <w:t>επιβράδυνση</w:t>
      </w:r>
      <w:r w:rsidRPr="002103DD">
        <w:rPr>
          <w:rFonts w:ascii="Palatino Linotype" w:hAnsi="Palatino Linotype" w:cs="Arial"/>
          <w:sz w:val="24"/>
          <w:szCs w:val="24"/>
        </w:rPr>
        <w:t xml:space="preserve"> (συνηθέ</w:t>
      </w:r>
      <w:r w:rsidRPr="002103DD">
        <w:rPr>
          <w:rFonts w:ascii="Palatino Linotype" w:hAnsi="Palatino Linotype" w:cs="Arial"/>
          <w:sz w:val="24"/>
          <w:szCs w:val="24"/>
        </w:rPr>
        <w:t>στεροι τρόποι επιβράδυνσης είναι η περιγραφή και τα σχόλια τ</w:t>
      </w:r>
      <w:r w:rsidRPr="002103DD">
        <w:rPr>
          <w:rFonts w:ascii="Palatino Linotype" w:hAnsi="Palatino Linotype" w:cs="Arial"/>
          <w:sz w:val="24"/>
          <w:szCs w:val="24"/>
        </w:rPr>
        <w:t xml:space="preserve">ου αφηγητή)· </w:t>
      </w:r>
    </w:p>
    <w:p w:rsidR="002103DD" w:rsidRDefault="002103DD" w:rsidP="002103DD">
      <w:pPr>
        <w:pStyle w:val="a5"/>
        <w:numPr>
          <w:ilvl w:val="0"/>
          <w:numId w:val="4"/>
        </w:numPr>
        <w:jc w:val="both"/>
        <w:rPr>
          <w:rFonts w:ascii="Palatino Linotype" w:hAnsi="Palatino Linotype" w:cs="Arial"/>
          <w:sz w:val="24"/>
          <w:szCs w:val="24"/>
        </w:rPr>
      </w:pPr>
      <w:r w:rsidRPr="002103DD">
        <w:rPr>
          <w:rFonts w:ascii="Palatino Linotype" w:hAnsi="Palatino Linotype" w:cs="Arial"/>
          <w:sz w:val="24"/>
          <w:szCs w:val="24"/>
        </w:rPr>
        <w:t xml:space="preserve">όταν ο χρόνος της </w:t>
      </w:r>
      <w:r w:rsidRPr="002103DD">
        <w:rPr>
          <w:rFonts w:ascii="Palatino Linotype" w:hAnsi="Palatino Linotype" w:cs="Arial"/>
          <w:sz w:val="24"/>
          <w:szCs w:val="24"/>
        </w:rPr>
        <w:t>αφήγησης είναι μικρότερος από τον χρόνο της ιστορίας, αυτό</w:t>
      </w:r>
      <w:r w:rsidRPr="002103DD">
        <w:rPr>
          <w:rFonts w:ascii="Palatino Linotype" w:hAnsi="Palatino Linotype" w:cs="Arial"/>
          <w:sz w:val="24"/>
          <w:szCs w:val="24"/>
        </w:rPr>
        <w:t xml:space="preserve"> ονομάζεται </w:t>
      </w:r>
      <w:r w:rsidRPr="002103DD">
        <w:rPr>
          <w:rFonts w:ascii="Palatino Linotype" w:hAnsi="Palatino Linotype" w:cs="Arial"/>
          <w:b/>
          <w:sz w:val="24"/>
          <w:szCs w:val="24"/>
        </w:rPr>
        <w:t>επιτάχυνση</w:t>
      </w:r>
      <w:r w:rsidRPr="002103DD">
        <w:rPr>
          <w:rFonts w:ascii="Palatino Linotype" w:hAnsi="Palatino Linotype" w:cs="Arial"/>
          <w:sz w:val="24"/>
          <w:szCs w:val="24"/>
        </w:rPr>
        <w:t xml:space="preserve"> (συνηθέ</w:t>
      </w:r>
      <w:r w:rsidRPr="002103DD">
        <w:rPr>
          <w:rFonts w:ascii="Palatino Linotype" w:hAnsi="Palatino Linotype" w:cs="Arial"/>
          <w:sz w:val="24"/>
          <w:szCs w:val="24"/>
        </w:rPr>
        <w:t xml:space="preserve">στεροι τρόποι επιτάχυνσης είναι οι περιλήψεις και οι ελλείψεις)· </w:t>
      </w:r>
    </w:p>
    <w:p w:rsidR="002103DD" w:rsidRPr="002103DD" w:rsidRDefault="002103DD" w:rsidP="002103DD">
      <w:pPr>
        <w:pStyle w:val="a5"/>
        <w:numPr>
          <w:ilvl w:val="0"/>
          <w:numId w:val="4"/>
        </w:numPr>
        <w:jc w:val="both"/>
        <w:rPr>
          <w:rFonts w:ascii="Palatino Linotype" w:hAnsi="Palatino Linotype" w:cs="Arial"/>
          <w:sz w:val="24"/>
          <w:szCs w:val="24"/>
        </w:rPr>
      </w:pPr>
      <w:r w:rsidRPr="002103DD">
        <w:rPr>
          <w:rFonts w:ascii="Palatino Linotype" w:hAnsi="Palatino Linotype" w:cs="Arial"/>
          <w:sz w:val="24"/>
          <w:szCs w:val="24"/>
        </w:rPr>
        <w:t xml:space="preserve">όταν ο χρόνος της ιστορίας και </w:t>
      </w:r>
      <w:r w:rsidRPr="002103DD">
        <w:rPr>
          <w:rFonts w:ascii="Palatino Linotype" w:hAnsi="Palatino Linotype" w:cs="Arial"/>
          <w:sz w:val="24"/>
          <w:szCs w:val="24"/>
        </w:rPr>
        <w:t xml:space="preserve">ο χρόνος της αφήγησης ταυτίζονται, αυτό ονομάζεται </w:t>
      </w:r>
      <w:r w:rsidRPr="002103DD">
        <w:rPr>
          <w:rFonts w:ascii="Palatino Linotype" w:hAnsi="Palatino Linotype" w:cs="Arial"/>
          <w:b/>
          <w:sz w:val="24"/>
          <w:szCs w:val="24"/>
        </w:rPr>
        <w:t>σκηνή (διάλογος).</w:t>
      </w:r>
      <w:r w:rsidRPr="002103DD">
        <w:rPr>
          <w:rFonts w:ascii="Palatino Linotype" w:hAnsi="Palatino Linotype" w:cs="Arial"/>
          <w:sz w:val="24"/>
          <w:szCs w:val="24"/>
        </w:rPr>
        <w:t xml:space="preserve">  </w:t>
      </w:r>
    </w:p>
    <w:p w:rsidR="002103DD" w:rsidRPr="002103DD" w:rsidRDefault="002103DD" w:rsidP="002103DD">
      <w:pPr>
        <w:jc w:val="both"/>
        <w:rPr>
          <w:rFonts w:ascii="Palatino Linotype" w:hAnsi="Palatino Linotype" w:cs="Arial"/>
          <w:sz w:val="24"/>
          <w:szCs w:val="24"/>
        </w:rPr>
      </w:pPr>
      <w:r w:rsidRPr="002103DD">
        <w:rPr>
          <w:rFonts w:ascii="Palatino Linotype" w:hAnsi="Palatino Linotype" w:cs="Arial"/>
          <w:b/>
          <w:sz w:val="24"/>
          <w:szCs w:val="24"/>
        </w:rPr>
        <w:t>δ)  Η  συχνότητα  της  εμφάνισης  ενός  γεγονότος</w:t>
      </w:r>
      <w:r w:rsidRPr="002103DD">
        <w:rPr>
          <w:rFonts w:ascii="Palatino Linotype" w:hAnsi="Palatino Linotype" w:cs="Arial"/>
          <w:sz w:val="24"/>
          <w:szCs w:val="24"/>
        </w:rPr>
        <w:t xml:space="preserve">  δεν  συμπίπτει  στην  ιστορία  και  την  αφήγηση.  </w:t>
      </w:r>
    </w:p>
    <w:p w:rsidR="002103DD" w:rsidRDefault="002103DD" w:rsidP="002103DD">
      <w:pPr>
        <w:pStyle w:val="a5"/>
        <w:numPr>
          <w:ilvl w:val="0"/>
          <w:numId w:val="5"/>
        </w:numPr>
        <w:jc w:val="both"/>
        <w:rPr>
          <w:rFonts w:ascii="Palatino Linotype" w:hAnsi="Palatino Linotype" w:cs="Arial"/>
          <w:sz w:val="24"/>
          <w:szCs w:val="24"/>
        </w:rPr>
      </w:pPr>
      <w:r w:rsidRPr="002103DD">
        <w:rPr>
          <w:rFonts w:ascii="Palatino Linotype" w:hAnsi="Palatino Linotype" w:cs="Arial"/>
          <w:sz w:val="24"/>
          <w:szCs w:val="24"/>
        </w:rPr>
        <w:t xml:space="preserve">Όταν ένα περιστατικό της ιστορίας ή και ολόκληρη η ιστορία </w:t>
      </w:r>
      <w:r w:rsidRPr="002103DD">
        <w:rPr>
          <w:rFonts w:ascii="Palatino Linotype" w:hAnsi="Palatino Linotype" w:cs="Arial"/>
          <w:sz w:val="24"/>
          <w:szCs w:val="24"/>
        </w:rPr>
        <w:t xml:space="preserve">(συνήθως μέσα από διαφορετικές </w:t>
      </w:r>
      <w:r w:rsidRPr="002103DD">
        <w:rPr>
          <w:rFonts w:ascii="Palatino Linotype" w:hAnsi="Palatino Linotype" w:cs="Arial"/>
          <w:sz w:val="24"/>
          <w:szCs w:val="24"/>
        </w:rPr>
        <w:t>οπτικές γωνίες) αναφέρεται περισσότερες φορές στην αφήγη</w:t>
      </w:r>
      <w:r w:rsidRPr="002103DD">
        <w:rPr>
          <w:rFonts w:ascii="Palatino Linotype" w:hAnsi="Palatino Linotype" w:cs="Arial"/>
          <w:sz w:val="24"/>
          <w:szCs w:val="24"/>
        </w:rPr>
        <w:t xml:space="preserve">ση, αυτό ονομάζεται </w:t>
      </w:r>
      <w:r w:rsidRPr="002103DD">
        <w:rPr>
          <w:rFonts w:ascii="Palatino Linotype" w:hAnsi="Palatino Linotype" w:cs="Arial"/>
          <w:b/>
          <w:sz w:val="24"/>
          <w:szCs w:val="24"/>
        </w:rPr>
        <w:t>επαναληπτι</w:t>
      </w:r>
      <w:r w:rsidRPr="002103DD">
        <w:rPr>
          <w:rFonts w:ascii="Palatino Linotype" w:hAnsi="Palatino Linotype" w:cs="Arial"/>
          <w:b/>
          <w:sz w:val="24"/>
          <w:szCs w:val="24"/>
        </w:rPr>
        <w:t>κή αφήγηση·</w:t>
      </w:r>
      <w:r w:rsidRPr="002103DD">
        <w:rPr>
          <w:rFonts w:ascii="Palatino Linotype" w:hAnsi="Palatino Linotype" w:cs="Arial"/>
          <w:sz w:val="24"/>
          <w:szCs w:val="24"/>
        </w:rPr>
        <w:t xml:space="preserve"> </w:t>
      </w:r>
    </w:p>
    <w:p w:rsidR="002103DD" w:rsidRPr="002103DD" w:rsidRDefault="002103DD" w:rsidP="002103DD">
      <w:pPr>
        <w:pStyle w:val="a5"/>
        <w:numPr>
          <w:ilvl w:val="0"/>
          <w:numId w:val="5"/>
        </w:numPr>
        <w:jc w:val="both"/>
        <w:rPr>
          <w:rFonts w:ascii="Palatino Linotype" w:hAnsi="Palatino Linotype" w:cs="Arial"/>
          <w:sz w:val="24"/>
          <w:szCs w:val="24"/>
        </w:rPr>
      </w:pPr>
      <w:r w:rsidRPr="002103DD">
        <w:rPr>
          <w:rFonts w:ascii="Palatino Linotype" w:hAnsi="Palatino Linotype" w:cs="Arial"/>
          <w:sz w:val="24"/>
          <w:szCs w:val="24"/>
        </w:rPr>
        <w:t>όταν ένα γεγονός που συνέβη πολλές φορές στη</w:t>
      </w:r>
      <w:r w:rsidRPr="002103DD">
        <w:rPr>
          <w:rFonts w:ascii="Palatino Linotype" w:hAnsi="Palatino Linotype" w:cs="Arial"/>
          <w:sz w:val="24"/>
          <w:szCs w:val="24"/>
        </w:rPr>
        <w:t xml:space="preserve">ν ιστορία, αναφέρεται μια φορά </w:t>
      </w:r>
      <w:r w:rsidRPr="002103DD">
        <w:rPr>
          <w:rFonts w:ascii="Palatino Linotype" w:hAnsi="Palatino Linotype" w:cs="Arial"/>
          <w:sz w:val="24"/>
          <w:szCs w:val="24"/>
        </w:rPr>
        <w:t xml:space="preserve">στην αφήγηση, αυτό ονομάζεται </w:t>
      </w:r>
      <w:r w:rsidRPr="002103DD">
        <w:rPr>
          <w:rFonts w:ascii="Palatino Linotype" w:hAnsi="Palatino Linotype" w:cs="Arial"/>
          <w:b/>
          <w:sz w:val="24"/>
          <w:szCs w:val="24"/>
        </w:rPr>
        <w:t>θαμιστική αφήγηση</w:t>
      </w:r>
      <w:r w:rsidRPr="002103DD">
        <w:rPr>
          <w:rFonts w:ascii="Palatino Linotype" w:hAnsi="Palatino Linotype" w:cs="Arial"/>
          <w:sz w:val="24"/>
          <w:szCs w:val="24"/>
        </w:rPr>
        <w:t>.</w:t>
      </w:r>
    </w:p>
    <w:p w:rsidR="002103DD" w:rsidRDefault="002103DD" w:rsidP="002103DD">
      <w:pPr>
        <w:jc w:val="both"/>
        <w:rPr>
          <w:rFonts w:ascii="Palatino Linotype" w:hAnsi="Palatino Linotype" w:cs="Arial"/>
          <w:sz w:val="24"/>
          <w:szCs w:val="24"/>
        </w:rPr>
      </w:pPr>
      <w:r w:rsidRPr="002103DD">
        <w:rPr>
          <w:rFonts w:ascii="Palatino Linotype" w:hAnsi="Palatino Linotype" w:cs="Arial"/>
          <w:b/>
          <w:sz w:val="24"/>
          <w:szCs w:val="24"/>
        </w:rPr>
        <w:t>ε) Ο αφηγητής παρουσιάζει τα γεγονότα με συγκεκριμένη εστί</w:t>
      </w:r>
      <w:r w:rsidRPr="002103DD">
        <w:rPr>
          <w:rFonts w:ascii="Palatino Linotype" w:hAnsi="Palatino Linotype" w:cs="Arial"/>
          <w:b/>
          <w:sz w:val="24"/>
          <w:szCs w:val="24"/>
        </w:rPr>
        <w:t>αση κάθε φορά</w:t>
      </w:r>
      <w:r>
        <w:rPr>
          <w:rFonts w:ascii="Palatino Linotype" w:hAnsi="Palatino Linotype" w:cs="Arial"/>
          <w:sz w:val="24"/>
          <w:szCs w:val="24"/>
        </w:rPr>
        <w:t xml:space="preserve">: </w:t>
      </w:r>
    </w:p>
    <w:p w:rsidR="002103DD" w:rsidRDefault="002103DD" w:rsidP="002103DD">
      <w:pPr>
        <w:pStyle w:val="a5"/>
        <w:numPr>
          <w:ilvl w:val="0"/>
          <w:numId w:val="6"/>
        </w:numPr>
        <w:jc w:val="both"/>
        <w:rPr>
          <w:rFonts w:ascii="Palatino Linotype" w:hAnsi="Palatino Linotype" w:cs="Arial"/>
          <w:sz w:val="24"/>
          <w:szCs w:val="24"/>
        </w:rPr>
      </w:pPr>
      <w:r w:rsidRPr="002103DD">
        <w:rPr>
          <w:rFonts w:ascii="Palatino Linotype" w:hAnsi="Palatino Linotype" w:cs="Arial"/>
          <w:sz w:val="24"/>
          <w:szCs w:val="24"/>
        </w:rPr>
        <w:t xml:space="preserve">όταν ο αφηγητής </w:t>
      </w:r>
      <w:r w:rsidRPr="002103DD">
        <w:rPr>
          <w:rFonts w:ascii="Palatino Linotype" w:hAnsi="Palatino Linotype" w:cs="Arial"/>
          <w:sz w:val="24"/>
          <w:szCs w:val="24"/>
        </w:rPr>
        <w:t>ξέρει περισσότερα από τα πρόσωπα-ήρωες της αφήγησης, τότε</w:t>
      </w:r>
      <w:r w:rsidRPr="002103DD">
        <w:rPr>
          <w:rFonts w:ascii="Palatino Linotype" w:hAnsi="Palatino Linotype" w:cs="Arial"/>
          <w:sz w:val="24"/>
          <w:szCs w:val="24"/>
        </w:rPr>
        <w:t xml:space="preserve"> η εστίαση ονομάζεται </w:t>
      </w:r>
      <w:r w:rsidRPr="002103DD">
        <w:rPr>
          <w:rFonts w:ascii="Palatino Linotype" w:hAnsi="Palatino Linotype" w:cs="Arial"/>
          <w:b/>
          <w:sz w:val="24"/>
          <w:szCs w:val="24"/>
        </w:rPr>
        <w:t xml:space="preserve">μηδενική </w:t>
      </w:r>
      <w:r w:rsidRPr="002103DD">
        <w:rPr>
          <w:rFonts w:ascii="Palatino Linotype" w:hAnsi="Palatino Linotype" w:cs="Arial"/>
          <w:b/>
          <w:sz w:val="24"/>
          <w:szCs w:val="24"/>
        </w:rPr>
        <w:t>(«παντογνώστης αφηγητής»)</w:t>
      </w:r>
      <w:r w:rsidRPr="002103DD">
        <w:rPr>
          <w:rFonts w:ascii="Palatino Linotype" w:hAnsi="Palatino Linotype" w:cs="Arial"/>
          <w:sz w:val="24"/>
          <w:szCs w:val="24"/>
        </w:rPr>
        <w:t xml:space="preserve"> · </w:t>
      </w:r>
    </w:p>
    <w:p w:rsidR="002103DD" w:rsidRDefault="002103DD" w:rsidP="002103DD">
      <w:pPr>
        <w:pStyle w:val="a5"/>
        <w:numPr>
          <w:ilvl w:val="0"/>
          <w:numId w:val="6"/>
        </w:numPr>
        <w:jc w:val="both"/>
        <w:rPr>
          <w:rFonts w:ascii="Palatino Linotype" w:hAnsi="Palatino Linotype" w:cs="Arial"/>
          <w:sz w:val="24"/>
          <w:szCs w:val="24"/>
        </w:rPr>
      </w:pPr>
      <w:r w:rsidRPr="002103DD">
        <w:rPr>
          <w:rFonts w:ascii="Palatino Linotype" w:hAnsi="Palatino Linotype" w:cs="Arial"/>
          <w:sz w:val="24"/>
          <w:szCs w:val="24"/>
        </w:rPr>
        <w:lastRenderedPageBreak/>
        <w:t>όταν ο αφηγητής ξέρει όσα κ</w:t>
      </w:r>
      <w:r w:rsidRPr="002103DD">
        <w:rPr>
          <w:rFonts w:ascii="Palatino Linotype" w:hAnsi="Palatino Linotype" w:cs="Arial"/>
          <w:sz w:val="24"/>
          <w:szCs w:val="24"/>
        </w:rPr>
        <w:t>αι ένα πρόσωπο - ήρωας της αφή</w:t>
      </w:r>
      <w:r w:rsidRPr="002103DD">
        <w:rPr>
          <w:rFonts w:ascii="Palatino Linotype" w:hAnsi="Palatino Linotype" w:cs="Arial"/>
          <w:sz w:val="24"/>
          <w:szCs w:val="24"/>
        </w:rPr>
        <w:t xml:space="preserve">γησης, τότε η </w:t>
      </w:r>
      <w:r w:rsidRPr="002103DD">
        <w:rPr>
          <w:rFonts w:ascii="Palatino Linotype" w:hAnsi="Palatino Linotype" w:cs="Arial"/>
          <w:b/>
          <w:sz w:val="24"/>
          <w:szCs w:val="24"/>
        </w:rPr>
        <w:t>εστίαση ονομάζεται εσωτερική·</w:t>
      </w:r>
      <w:r w:rsidRPr="002103DD">
        <w:rPr>
          <w:rFonts w:ascii="Palatino Linotype" w:hAnsi="Palatino Linotype" w:cs="Arial"/>
          <w:sz w:val="24"/>
          <w:szCs w:val="24"/>
        </w:rPr>
        <w:t xml:space="preserve"> </w:t>
      </w:r>
    </w:p>
    <w:p w:rsidR="002103DD" w:rsidRPr="002103DD" w:rsidRDefault="002103DD" w:rsidP="002103DD">
      <w:pPr>
        <w:pStyle w:val="a5"/>
        <w:numPr>
          <w:ilvl w:val="0"/>
          <w:numId w:val="6"/>
        </w:numPr>
        <w:jc w:val="both"/>
        <w:rPr>
          <w:rFonts w:ascii="Palatino Linotype" w:hAnsi="Palatino Linotype" w:cs="Arial"/>
          <w:b/>
          <w:sz w:val="24"/>
          <w:szCs w:val="24"/>
        </w:rPr>
      </w:pPr>
      <w:r w:rsidRPr="002103DD">
        <w:rPr>
          <w:rFonts w:ascii="Palatino Linotype" w:hAnsi="Palatino Linotype" w:cs="Arial"/>
          <w:sz w:val="24"/>
          <w:szCs w:val="24"/>
        </w:rPr>
        <w:t>όταν ο αφηγητής</w:t>
      </w:r>
      <w:r w:rsidRPr="002103DD">
        <w:rPr>
          <w:rFonts w:ascii="Palatino Linotype" w:hAnsi="Palatino Linotype" w:cs="Arial"/>
          <w:sz w:val="24"/>
          <w:szCs w:val="24"/>
        </w:rPr>
        <w:t xml:space="preserve"> ξέρει λιγότερα από τα πρόσωπα </w:t>
      </w:r>
      <w:r w:rsidRPr="002103DD">
        <w:rPr>
          <w:rFonts w:ascii="Palatino Linotype" w:hAnsi="Palatino Linotype" w:cs="Arial"/>
          <w:sz w:val="24"/>
          <w:szCs w:val="24"/>
        </w:rPr>
        <w:t xml:space="preserve">- ήρωες της αφήγησης, τότε η </w:t>
      </w:r>
      <w:r w:rsidRPr="002103DD">
        <w:rPr>
          <w:rFonts w:ascii="Palatino Linotype" w:hAnsi="Palatino Linotype" w:cs="Arial"/>
          <w:b/>
          <w:sz w:val="24"/>
          <w:szCs w:val="24"/>
        </w:rPr>
        <w:t>εστίαση ονομάζεται εξωτερική.</w:t>
      </w:r>
    </w:p>
    <w:p w:rsidR="002103DD" w:rsidRPr="002103DD" w:rsidRDefault="002103DD" w:rsidP="002103DD">
      <w:pPr>
        <w:jc w:val="center"/>
        <w:rPr>
          <w:rFonts w:ascii="Palatino Linotype" w:hAnsi="Palatino Linotype" w:cs="Arial"/>
          <w:b/>
          <w:sz w:val="24"/>
          <w:szCs w:val="24"/>
          <w:u w:val="single"/>
        </w:rPr>
      </w:pPr>
      <w:r w:rsidRPr="002103DD">
        <w:rPr>
          <w:rFonts w:ascii="Palatino Linotype" w:hAnsi="Palatino Linotype" w:cs="Arial"/>
          <w:b/>
          <w:sz w:val="24"/>
          <w:szCs w:val="24"/>
          <w:u w:val="single"/>
        </w:rPr>
        <w:t>3. Αφηγηματικοί Τρόποι</w:t>
      </w:r>
    </w:p>
    <w:p w:rsidR="002103DD"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 xml:space="preserve">Είναι τα συστατικά στοιχεία που συναποτελούν μιαν αφήγηση. </w:t>
      </w:r>
      <w:r>
        <w:rPr>
          <w:rFonts w:ascii="Palatino Linotype" w:hAnsi="Palatino Linotype" w:cs="Arial"/>
          <w:sz w:val="24"/>
          <w:szCs w:val="24"/>
        </w:rPr>
        <w:t xml:space="preserve">Πιο συγκεκριμένα, αφηγηματικοί </w:t>
      </w:r>
      <w:r w:rsidRPr="002103DD">
        <w:rPr>
          <w:rFonts w:ascii="Palatino Linotype" w:hAnsi="Palatino Linotype" w:cs="Arial"/>
          <w:sz w:val="24"/>
          <w:szCs w:val="24"/>
        </w:rPr>
        <w:t xml:space="preserve">τρόποι θεωρούνται: </w:t>
      </w:r>
    </w:p>
    <w:p w:rsidR="002103DD"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 xml:space="preserve">α) η αφήγηση γεγονότων και πράξεων, </w:t>
      </w:r>
    </w:p>
    <w:p w:rsidR="002103DD"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 xml:space="preserve">β) η </w:t>
      </w:r>
      <w:r>
        <w:rPr>
          <w:rFonts w:ascii="Palatino Linotype" w:hAnsi="Palatino Linotype" w:cs="Arial"/>
          <w:sz w:val="24"/>
          <w:szCs w:val="24"/>
        </w:rPr>
        <w:t xml:space="preserve">περιγραφή, </w:t>
      </w:r>
    </w:p>
    <w:p w:rsidR="002103DD" w:rsidRDefault="002103DD" w:rsidP="002103DD">
      <w:pPr>
        <w:jc w:val="both"/>
        <w:rPr>
          <w:rFonts w:ascii="Palatino Linotype" w:hAnsi="Palatino Linotype" w:cs="Arial"/>
          <w:sz w:val="24"/>
          <w:szCs w:val="24"/>
        </w:rPr>
      </w:pPr>
      <w:r>
        <w:rPr>
          <w:rFonts w:ascii="Palatino Linotype" w:hAnsi="Palatino Linotype" w:cs="Arial"/>
          <w:sz w:val="24"/>
          <w:szCs w:val="24"/>
        </w:rPr>
        <w:t xml:space="preserve">γ) ο διάλογος, </w:t>
      </w:r>
    </w:p>
    <w:p w:rsidR="002103DD" w:rsidRDefault="002103DD" w:rsidP="002103DD">
      <w:pPr>
        <w:jc w:val="both"/>
        <w:rPr>
          <w:rFonts w:ascii="Palatino Linotype" w:hAnsi="Palatino Linotype" w:cs="Arial"/>
          <w:sz w:val="24"/>
          <w:szCs w:val="24"/>
        </w:rPr>
      </w:pPr>
      <w:r>
        <w:rPr>
          <w:rFonts w:ascii="Palatino Linotype" w:hAnsi="Palatino Linotype" w:cs="Arial"/>
          <w:sz w:val="24"/>
          <w:szCs w:val="24"/>
        </w:rPr>
        <w:t xml:space="preserve">δ) ο </w:t>
      </w:r>
      <w:r w:rsidRPr="002103DD">
        <w:rPr>
          <w:rFonts w:ascii="Palatino Linotype" w:hAnsi="Palatino Linotype" w:cs="Arial"/>
          <w:sz w:val="24"/>
          <w:szCs w:val="24"/>
        </w:rPr>
        <w:t xml:space="preserve">εσωτερικός μονόλογος και </w:t>
      </w:r>
    </w:p>
    <w:p w:rsidR="002103DD"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ε) το αφηγηματικό σχόλιο, η πα</w:t>
      </w:r>
      <w:r>
        <w:rPr>
          <w:rFonts w:ascii="Palatino Linotype" w:hAnsi="Palatino Linotype" w:cs="Arial"/>
          <w:sz w:val="24"/>
          <w:szCs w:val="24"/>
        </w:rPr>
        <w:t xml:space="preserve">ρεμβολή δηλαδή σχολίων/σκέψεων </w:t>
      </w:r>
      <w:r w:rsidRPr="002103DD">
        <w:rPr>
          <w:rFonts w:ascii="Palatino Linotype" w:hAnsi="Palatino Linotype" w:cs="Arial"/>
          <w:sz w:val="24"/>
          <w:szCs w:val="24"/>
        </w:rPr>
        <w:t>του αφηγητή.</w:t>
      </w:r>
    </w:p>
    <w:p w:rsidR="002103DD" w:rsidRPr="002103DD" w:rsidRDefault="002103DD" w:rsidP="002103DD">
      <w:pPr>
        <w:jc w:val="both"/>
        <w:rPr>
          <w:rFonts w:ascii="Palatino Linotype" w:hAnsi="Palatino Linotype" w:cs="Arial"/>
          <w:sz w:val="24"/>
          <w:szCs w:val="24"/>
        </w:rPr>
      </w:pPr>
    </w:p>
    <w:p w:rsidR="002103DD" w:rsidRPr="002103DD" w:rsidRDefault="002103DD" w:rsidP="002103DD">
      <w:pPr>
        <w:jc w:val="center"/>
        <w:rPr>
          <w:rFonts w:ascii="Palatino Linotype" w:hAnsi="Palatino Linotype" w:cs="Arial"/>
          <w:b/>
          <w:sz w:val="24"/>
          <w:szCs w:val="24"/>
          <w:u w:val="single"/>
        </w:rPr>
      </w:pPr>
      <w:r w:rsidRPr="002103DD">
        <w:rPr>
          <w:rFonts w:ascii="Palatino Linotype" w:hAnsi="Palatino Linotype" w:cs="Arial"/>
          <w:b/>
          <w:sz w:val="24"/>
          <w:szCs w:val="24"/>
          <w:u w:val="single"/>
        </w:rPr>
        <w:t>4. Γλωσσικές Επιλογές/ Εκφραστικά Μέσα</w:t>
      </w:r>
    </w:p>
    <w:p w:rsidR="002103DD" w:rsidRPr="002103DD"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Οι γλωσσικές επιλογές του/της συγγραφέα αφορούν:</w:t>
      </w:r>
    </w:p>
    <w:p w:rsidR="002103DD" w:rsidRPr="002103DD" w:rsidRDefault="002103DD" w:rsidP="002103DD">
      <w:pPr>
        <w:jc w:val="both"/>
        <w:rPr>
          <w:rFonts w:ascii="Palatino Linotype" w:hAnsi="Palatino Linotype" w:cs="Arial"/>
          <w:sz w:val="24"/>
          <w:szCs w:val="24"/>
        </w:rPr>
      </w:pPr>
      <w:r w:rsidRPr="002103DD">
        <w:rPr>
          <w:rFonts w:ascii="Palatino Linotype" w:hAnsi="Palatino Linotype" w:cs="Arial"/>
          <w:b/>
          <w:sz w:val="24"/>
          <w:szCs w:val="24"/>
        </w:rPr>
        <w:t>α) την επιλογή του λεξιλογίου</w:t>
      </w:r>
      <w:r w:rsidRPr="002103DD">
        <w:rPr>
          <w:rFonts w:ascii="Palatino Linotype" w:hAnsi="Palatino Linotype" w:cs="Arial"/>
          <w:sz w:val="24"/>
          <w:szCs w:val="24"/>
        </w:rPr>
        <w:t xml:space="preserve"> (ως γλωσσική ιδιοτυπία, ιδίωμα ή διάλεκτο του αφηγητή και ως ιδιόλεκτο των ηρώων)·</w:t>
      </w:r>
    </w:p>
    <w:p w:rsidR="002103DD" w:rsidRPr="002103DD" w:rsidRDefault="002103DD" w:rsidP="002103DD">
      <w:pPr>
        <w:jc w:val="both"/>
        <w:rPr>
          <w:rFonts w:ascii="Palatino Linotype" w:hAnsi="Palatino Linotype" w:cs="Arial"/>
          <w:sz w:val="24"/>
          <w:szCs w:val="24"/>
        </w:rPr>
      </w:pPr>
      <w:r w:rsidRPr="002103DD">
        <w:rPr>
          <w:rFonts w:ascii="Palatino Linotype" w:hAnsi="Palatino Linotype" w:cs="Arial"/>
          <w:b/>
          <w:sz w:val="24"/>
          <w:szCs w:val="24"/>
        </w:rPr>
        <w:t>β) τους γραμματικούς χρόνους, τις εγκλίσεις και τα ρηματικά</w:t>
      </w:r>
      <w:r w:rsidRPr="002103DD">
        <w:rPr>
          <w:rFonts w:ascii="Palatino Linotype" w:hAnsi="Palatino Linotype" w:cs="Arial"/>
          <w:b/>
          <w:sz w:val="24"/>
          <w:szCs w:val="24"/>
        </w:rPr>
        <w:t xml:space="preserve"> πρόσωπα, </w:t>
      </w:r>
      <w:r>
        <w:rPr>
          <w:rFonts w:ascii="Palatino Linotype" w:hAnsi="Palatino Linotype" w:cs="Arial"/>
          <w:sz w:val="24"/>
          <w:szCs w:val="24"/>
        </w:rPr>
        <w:t>τα οποία δηλώνουν δι</w:t>
      </w:r>
      <w:r w:rsidRPr="002103DD">
        <w:rPr>
          <w:rFonts w:ascii="Palatino Linotype" w:hAnsi="Palatino Linotype" w:cs="Arial"/>
          <w:sz w:val="24"/>
          <w:szCs w:val="24"/>
        </w:rPr>
        <w:t>αφορετικά χρονικά επίπεδα, διαφορετικούς βαθμούς βεβαιότ</w:t>
      </w:r>
      <w:r>
        <w:rPr>
          <w:rFonts w:ascii="Palatino Linotype" w:hAnsi="Palatino Linotype" w:cs="Arial"/>
          <w:sz w:val="24"/>
          <w:szCs w:val="24"/>
        </w:rPr>
        <w:t>ητας ή επιθυμίας, τρόπους απεύ</w:t>
      </w:r>
      <w:r w:rsidRPr="002103DD">
        <w:rPr>
          <w:rFonts w:ascii="Palatino Linotype" w:hAnsi="Palatino Linotype" w:cs="Arial"/>
          <w:sz w:val="24"/>
          <w:szCs w:val="24"/>
        </w:rPr>
        <w:t>θυνσης·</w:t>
      </w:r>
    </w:p>
    <w:p w:rsidR="002103DD" w:rsidRPr="002103DD" w:rsidRDefault="002103DD" w:rsidP="002103DD">
      <w:pPr>
        <w:jc w:val="both"/>
        <w:rPr>
          <w:rFonts w:ascii="Palatino Linotype" w:hAnsi="Palatino Linotype" w:cs="Arial"/>
          <w:sz w:val="24"/>
          <w:szCs w:val="24"/>
        </w:rPr>
      </w:pPr>
      <w:r w:rsidRPr="002103DD">
        <w:rPr>
          <w:rFonts w:ascii="Palatino Linotype" w:hAnsi="Palatino Linotype" w:cs="Arial"/>
          <w:b/>
          <w:sz w:val="24"/>
          <w:szCs w:val="24"/>
        </w:rPr>
        <w:t>γ) τη στίξη</w:t>
      </w:r>
      <w:r w:rsidRPr="002103DD">
        <w:rPr>
          <w:rFonts w:ascii="Palatino Linotype" w:hAnsi="Palatino Linotype" w:cs="Arial"/>
          <w:sz w:val="24"/>
          <w:szCs w:val="24"/>
        </w:rPr>
        <w:t xml:space="preserve"> που υιοθετεί σε συγκεκριμένα σημεία του κειμένου·</w:t>
      </w:r>
    </w:p>
    <w:p w:rsidR="002103DD" w:rsidRPr="002103DD" w:rsidRDefault="002103DD" w:rsidP="002103DD">
      <w:pPr>
        <w:jc w:val="both"/>
        <w:rPr>
          <w:rFonts w:ascii="Palatino Linotype" w:hAnsi="Palatino Linotype" w:cs="Arial"/>
          <w:sz w:val="24"/>
          <w:szCs w:val="24"/>
        </w:rPr>
      </w:pPr>
      <w:r w:rsidRPr="002103DD">
        <w:rPr>
          <w:rFonts w:ascii="Palatino Linotype" w:hAnsi="Palatino Linotype" w:cs="Arial"/>
          <w:b/>
          <w:sz w:val="24"/>
          <w:szCs w:val="24"/>
        </w:rPr>
        <w:t>δ) τα σχήματα λόγου</w:t>
      </w:r>
      <w:r w:rsidRPr="002103DD">
        <w:rPr>
          <w:rFonts w:ascii="Palatino Linotype" w:hAnsi="Palatino Linotype" w:cs="Arial"/>
          <w:sz w:val="24"/>
          <w:szCs w:val="24"/>
        </w:rPr>
        <w:t xml:space="preserve">, δηλαδή τις ιδιορρυθμίες του λόγου που </w:t>
      </w:r>
      <w:r>
        <w:rPr>
          <w:rFonts w:ascii="Palatino Linotype" w:hAnsi="Palatino Linotype" w:cs="Arial"/>
          <w:sz w:val="24"/>
          <w:szCs w:val="24"/>
        </w:rPr>
        <w:t xml:space="preserve">αφορούν τη θέση των λέξεων και </w:t>
      </w:r>
      <w:r w:rsidRPr="002103DD">
        <w:rPr>
          <w:rFonts w:ascii="Palatino Linotype" w:hAnsi="Palatino Linotype" w:cs="Arial"/>
          <w:sz w:val="24"/>
          <w:szCs w:val="24"/>
        </w:rPr>
        <w:t>φράσεων στη σειρά του λόγου (σχήμα κύκλου, ασύνδετο/πολυ</w:t>
      </w:r>
      <w:r>
        <w:rPr>
          <w:rFonts w:ascii="Palatino Linotype" w:hAnsi="Palatino Linotype" w:cs="Arial"/>
          <w:sz w:val="24"/>
          <w:szCs w:val="24"/>
        </w:rPr>
        <w:t xml:space="preserve">σύνδετο, υπερβατό κ.ά.) και τη </w:t>
      </w:r>
      <w:r w:rsidRPr="002103DD">
        <w:rPr>
          <w:rFonts w:ascii="Palatino Linotype" w:hAnsi="Palatino Linotype" w:cs="Arial"/>
          <w:sz w:val="24"/>
          <w:szCs w:val="24"/>
        </w:rPr>
        <w:t xml:space="preserve">σημασία με την οποία χρησιμοποιείται μια λέξη ή φράση σε μια συγκεκριμένη περίπτωση </w:t>
      </w:r>
      <w:r>
        <w:rPr>
          <w:rFonts w:ascii="Palatino Linotype" w:hAnsi="Palatino Linotype" w:cs="Arial"/>
          <w:sz w:val="24"/>
          <w:szCs w:val="24"/>
        </w:rPr>
        <w:t>(μετα</w:t>
      </w:r>
      <w:r w:rsidRPr="002103DD">
        <w:rPr>
          <w:rFonts w:ascii="Palatino Linotype" w:hAnsi="Palatino Linotype" w:cs="Arial"/>
          <w:sz w:val="24"/>
          <w:szCs w:val="24"/>
        </w:rPr>
        <w:t>φορά, παρομοίωση, αντίθεση κ.ά.).</w:t>
      </w:r>
    </w:p>
    <w:p w:rsidR="00446929" w:rsidRPr="002103DD"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 xml:space="preserve">Όλες οι γλωσσικές επιλογές </w:t>
      </w:r>
      <w:r w:rsidRPr="002103DD">
        <w:rPr>
          <w:rFonts w:ascii="Palatino Linotype" w:hAnsi="Palatino Linotype" w:cs="Arial"/>
          <w:b/>
          <w:sz w:val="24"/>
          <w:szCs w:val="24"/>
        </w:rPr>
        <w:t>συνδέονται λειτουργικά με το νόημα και το ύφος του έργου.</w:t>
      </w:r>
    </w:p>
    <w:p w:rsidR="002103DD" w:rsidRPr="002103DD" w:rsidRDefault="002103DD" w:rsidP="002103DD">
      <w:pPr>
        <w:jc w:val="center"/>
        <w:rPr>
          <w:rFonts w:ascii="Palatino Linotype" w:hAnsi="Palatino Linotype"/>
          <w:b/>
          <w:sz w:val="24"/>
          <w:szCs w:val="24"/>
          <w:u w:val="single"/>
        </w:rPr>
      </w:pPr>
      <w:r w:rsidRPr="002103DD">
        <w:rPr>
          <w:rFonts w:ascii="Palatino Linotype" w:hAnsi="Palatino Linotype" w:cs="Arial"/>
          <w:b/>
          <w:sz w:val="24"/>
          <w:szCs w:val="24"/>
          <w:u w:val="single"/>
        </w:rPr>
        <w:t>9. Κειμενικοί Δείκτες</w:t>
      </w:r>
    </w:p>
    <w:p w:rsidR="001B13E6"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 xml:space="preserve">Είναι τα μορφικά στοιχεία του κειμένου που συνιστούν το εξωτερικό περίβλημα αλλά και το </w:t>
      </w:r>
      <w:r w:rsidRPr="002103DD">
        <w:rPr>
          <w:rFonts w:ascii="Palatino Linotype" w:hAnsi="Palatino Linotype"/>
          <w:sz w:val="24"/>
          <w:szCs w:val="24"/>
        </w:rPr>
        <w:br/>
      </w:r>
      <w:r w:rsidRPr="002103DD">
        <w:rPr>
          <w:rFonts w:ascii="Palatino Linotype" w:hAnsi="Palatino Linotype" w:cs="Arial"/>
          <w:sz w:val="24"/>
          <w:szCs w:val="24"/>
        </w:rPr>
        <w:t xml:space="preserve">σκελετό του. </w:t>
      </w:r>
    </w:p>
    <w:p w:rsidR="001B13E6"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 xml:space="preserve">Περιλαμβάνουν </w:t>
      </w:r>
      <w:r w:rsidR="001B13E6">
        <w:rPr>
          <w:rFonts w:ascii="Palatino Linotype" w:hAnsi="Palatino Linotype" w:cs="Arial"/>
          <w:sz w:val="24"/>
          <w:szCs w:val="24"/>
        </w:rPr>
        <w:t xml:space="preserve">: </w:t>
      </w:r>
    </w:p>
    <w:p w:rsidR="001B13E6" w:rsidRPr="001B13E6" w:rsidRDefault="002103DD" w:rsidP="001B13E6">
      <w:pPr>
        <w:pStyle w:val="a5"/>
        <w:numPr>
          <w:ilvl w:val="0"/>
          <w:numId w:val="7"/>
        </w:numPr>
        <w:jc w:val="both"/>
        <w:rPr>
          <w:rFonts w:ascii="Palatino Linotype" w:hAnsi="Palatino Linotype"/>
          <w:sz w:val="24"/>
          <w:szCs w:val="24"/>
        </w:rPr>
      </w:pPr>
      <w:r w:rsidRPr="001B13E6">
        <w:rPr>
          <w:rFonts w:ascii="Palatino Linotype" w:hAnsi="Palatino Linotype" w:cs="Arial"/>
          <w:sz w:val="24"/>
          <w:szCs w:val="24"/>
        </w:rPr>
        <w:t xml:space="preserve">το λογοτεχνικό γένος/είδος, </w:t>
      </w:r>
    </w:p>
    <w:p w:rsidR="001B13E6" w:rsidRPr="001B13E6" w:rsidRDefault="002103DD" w:rsidP="001B13E6">
      <w:pPr>
        <w:pStyle w:val="a5"/>
        <w:numPr>
          <w:ilvl w:val="0"/>
          <w:numId w:val="7"/>
        </w:numPr>
        <w:jc w:val="both"/>
        <w:rPr>
          <w:rFonts w:ascii="Palatino Linotype" w:hAnsi="Palatino Linotype"/>
          <w:sz w:val="24"/>
          <w:szCs w:val="24"/>
        </w:rPr>
      </w:pPr>
      <w:r w:rsidRPr="001B13E6">
        <w:rPr>
          <w:rFonts w:ascii="Palatino Linotype" w:hAnsi="Palatino Linotype" w:cs="Arial"/>
          <w:sz w:val="24"/>
          <w:szCs w:val="24"/>
        </w:rPr>
        <w:t xml:space="preserve">τις γλωσσικές επιλογές, </w:t>
      </w:r>
    </w:p>
    <w:p w:rsidR="001B13E6" w:rsidRPr="001B13E6" w:rsidRDefault="002103DD" w:rsidP="001B13E6">
      <w:pPr>
        <w:pStyle w:val="a5"/>
        <w:numPr>
          <w:ilvl w:val="0"/>
          <w:numId w:val="7"/>
        </w:numPr>
        <w:jc w:val="both"/>
        <w:rPr>
          <w:rFonts w:ascii="Palatino Linotype" w:hAnsi="Palatino Linotype"/>
          <w:sz w:val="24"/>
          <w:szCs w:val="24"/>
        </w:rPr>
      </w:pPr>
      <w:r w:rsidRPr="001B13E6">
        <w:rPr>
          <w:rFonts w:ascii="Palatino Linotype" w:hAnsi="Palatino Linotype" w:cs="Arial"/>
          <w:sz w:val="24"/>
          <w:szCs w:val="24"/>
        </w:rPr>
        <w:t xml:space="preserve">τους αφηγηματικούς τρόπους, </w:t>
      </w:r>
    </w:p>
    <w:p w:rsidR="001B13E6" w:rsidRPr="001B13E6" w:rsidRDefault="002103DD" w:rsidP="001B13E6">
      <w:pPr>
        <w:pStyle w:val="a5"/>
        <w:numPr>
          <w:ilvl w:val="0"/>
          <w:numId w:val="7"/>
        </w:numPr>
        <w:jc w:val="both"/>
        <w:rPr>
          <w:rFonts w:ascii="Palatino Linotype" w:hAnsi="Palatino Linotype"/>
          <w:sz w:val="24"/>
          <w:szCs w:val="24"/>
        </w:rPr>
      </w:pPr>
      <w:r w:rsidRPr="001B13E6">
        <w:rPr>
          <w:rFonts w:ascii="Palatino Linotype" w:hAnsi="Palatino Linotype" w:cs="Arial"/>
          <w:sz w:val="24"/>
          <w:szCs w:val="24"/>
        </w:rPr>
        <w:lastRenderedPageBreak/>
        <w:t xml:space="preserve">τις αφηγηματικές τεχνικές, </w:t>
      </w:r>
    </w:p>
    <w:p w:rsidR="001B13E6" w:rsidRPr="001B13E6" w:rsidRDefault="002103DD" w:rsidP="001B13E6">
      <w:pPr>
        <w:pStyle w:val="a5"/>
        <w:numPr>
          <w:ilvl w:val="0"/>
          <w:numId w:val="7"/>
        </w:numPr>
        <w:jc w:val="both"/>
        <w:rPr>
          <w:rFonts w:ascii="Palatino Linotype" w:hAnsi="Palatino Linotype"/>
          <w:sz w:val="24"/>
          <w:szCs w:val="24"/>
        </w:rPr>
      </w:pPr>
      <w:r w:rsidRPr="001B13E6">
        <w:rPr>
          <w:rFonts w:ascii="Palatino Linotype" w:hAnsi="Palatino Linotype" w:cs="Arial"/>
          <w:sz w:val="24"/>
          <w:szCs w:val="24"/>
        </w:rPr>
        <w:t xml:space="preserve">τη δομή, </w:t>
      </w:r>
    </w:p>
    <w:p w:rsidR="001B13E6" w:rsidRPr="001B13E6" w:rsidRDefault="002103DD" w:rsidP="001B13E6">
      <w:pPr>
        <w:pStyle w:val="a5"/>
        <w:numPr>
          <w:ilvl w:val="0"/>
          <w:numId w:val="7"/>
        </w:numPr>
        <w:jc w:val="both"/>
        <w:rPr>
          <w:rFonts w:ascii="Palatino Linotype" w:hAnsi="Palatino Linotype"/>
          <w:sz w:val="24"/>
          <w:szCs w:val="24"/>
        </w:rPr>
      </w:pPr>
      <w:r w:rsidRPr="001B13E6">
        <w:rPr>
          <w:rFonts w:ascii="Palatino Linotype" w:hAnsi="Palatino Linotype" w:cs="Arial"/>
          <w:sz w:val="24"/>
          <w:szCs w:val="24"/>
        </w:rPr>
        <w:t xml:space="preserve">την πλοκή, </w:t>
      </w:r>
    </w:p>
    <w:p w:rsidR="001B13E6" w:rsidRPr="001B13E6" w:rsidRDefault="002103DD" w:rsidP="001B13E6">
      <w:pPr>
        <w:pStyle w:val="a5"/>
        <w:numPr>
          <w:ilvl w:val="0"/>
          <w:numId w:val="7"/>
        </w:numPr>
        <w:jc w:val="both"/>
        <w:rPr>
          <w:rFonts w:ascii="Palatino Linotype" w:hAnsi="Palatino Linotype"/>
          <w:sz w:val="24"/>
          <w:szCs w:val="24"/>
        </w:rPr>
      </w:pPr>
      <w:r w:rsidRPr="001B13E6">
        <w:rPr>
          <w:rFonts w:ascii="Palatino Linotype" w:hAnsi="Palatino Linotype" w:cs="Arial"/>
          <w:sz w:val="24"/>
          <w:szCs w:val="24"/>
        </w:rPr>
        <w:t xml:space="preserve">τους χαρακτήρες κ.ά. </w:t>
      </w:r>
    </w:p>
    <w:p w:rsidR="002103DD" w:rsidRPr="001B13E6" w:rsidRDefault="002103DD" w:rsidP="001B13E6">
      <w:pPr>
        <w:ind w:left="360"/>
        <w:jc w:val="both"/>
        <w:rPr>
          <w:rFonts w:ascii="Palatino Linotype" w:hAnsi="Palatino Linotype"/>
          <w:sz w:val="24"/>
          <w:szCs w:val="24"/>
        </w:rPr>
      </w:pPr>
      <w:r w:rsidRPr="001B13E6">
        <w:rPr>
          <w:rFonts w:ascii="Palatino Linotype" w:hAnsi="Palatino Linotype" w:cs="Arial"/>
          <w:sz w:val="24"/>
          <w:szCs w:val="24"/>
        </w:rPr>
        <w:t>Η συνδυαστική ερμηνεία των κειμενικών δεικτών μας βοηθά να διερευνήσουμε τις ανταποκρίσεις μας στο κείμενο και να του αποδώσουμε νόημα.</w:t>
      </w:r>
    </w:p>
    <w:p w:rsidR="002103DD" w:rsidRPr="001B13E6" w:rsidRDefault="002103DD" w:rsidP="001B13E6">
      <w:pPr>
        <w:jc w:val="center"/>
        <w:rPr>
          <w:rFonts w:ascii="Palatino Linotype" w:hAnsi="Palatino Linotype"/>
          <w:b/>
          <w:sz w:val="24"/>
          <w:szCs w:val="24"/>
          <w:u w:val="single"/>
        </w:rPr>
      </w:pPr>
      <w:r w:rsidRPr="001B13E6">
        <w:rPr>
          <w:rFonts w:ascii="Palatino Linotype" w:hAnsi="Palatino Linotype" w:cs="Arial"/>
          <w:b/>
          <w:sz w:val="24"/>
          <w:szCs w:val="24"/>
          <w:u w:val="single"/>
        </w:rPr>
        <w:t>10. Λογοτεχνικό Γένος/Είδος</w:t>
      </w:r>
    </w:p>
    <w:p w:rsidR="002103DD" w:rsidRDefault="002103DD" w:rsidP="002103DD">
      <w:pPr>
        <w:jc w:val="both"/>
        <w:rPr>
          <w:rFonts w:ascii="Palatino Linotype" w:hAnsi="Palatino Linotype"/>
          <w:sz w:val="24"/>
          <w:szCs w:val="24"/>
        </w:rPr>
      </w:pPr>
      <w:r w:rsidRPr="002103DD">
        <w:rPr>
          <w:rFonts w:ascii="Palatino Linotype" w:hAnsi="Palatino Linotype" w:cs="Arial"/>
          <w:sz w:val="24"/>
          <w:szCs w:val="24"/>
        </w:rPr>
        <w:t>Είναι η κατηγορία του λογοτεχνικού έργου που έχει συγκεκριμένα χαρακτηριστικά, τυπολογία ή συμβάσεις, δηλαδή τυποποιημένα σχήματα που επαναλαμβάνονται στα έργα του ίδιου γένους ή είδους. Οι συγγραφείς χρησιμοποιούν αυτές τις συμβάσεις, άλλοτε υιοθετώντας τες πιστά, για να παρακολουθούν χωρίς παρανοήσεις οι αναγνώστες/-τριες την ιστορία, και άλλοτε επεμβαί-νοντας δημιουργικά, για να αποφύγουν στερεοτυπικές επαναλήψεις.</w:t>
      </w:r>
    </w:p>
    <w:p w:rsidR="001B13E6" w:rsidRDefault="002103DD" w:rsidP="002103DD">
      <w:pPr>
        <w:jc w:val="both"/>
        <w:rPr>
          <w:rFonts w:ascii="Palatino Linotype" w:hAnsi="Palatino Linotype" w:cs="Arial"/>
          <w:sz w:val="24"/>
          <w:szCs w:val="24"/>
        </w:rPr>
      </w:pPr>
      <w:r w:rsidRPr="001B13E6">
        <w:rPr>
          <w:rFonts w:ascii="Palatino Linotype" w:hAnsi="Palatino Linotype" w:cs="Arial"/>
          <w:b/>
          <w:sz w:val="24"/>
          <w:szCs w:val="24"/>
        </w:rPr>
        <w:t>Το γένος αναφέρεται στις βασικές μορφές της λογοτεχνίας (ποίηση, πεζογραφία, θέατρο),</w:t>
      </w:r>
      <w:r w:rsidRPr="002103DD">
        <w:rPr>
          <w:rFonts w:ascii="Palatino Linotype" w:hAnsi="Palatino Linotype" w:cs="Arial"/>
          <w:sz w:val="24"/>
          <w:szCs w:val="24"/>
        </w:rPr>
        <w:t xml:space="preserve">ενώ </w:t>
      </w:r>
      <w:r w:rsidRPr="001B13E6">
        <w:rPr>
          <w:rFonts w:ascii="Palatino Linotype" w:hAnsi="Palatino Linotype" w:cs="Arial"/>
          <w:b/>
          <w:sz w:val="24"/>
          <w:szCs w:val="24"/>
        </w:rPr>
        <w:t>το είδος στις υποδιαιρέσεις του κάθε γένους (π.χ. το ιστορικό μυθιστόρημα είναι είδος στο γένος «πεζογραφία»).</w:t>
      </w:r>
      <w:r w:rsidRPr="002103DD">
        <w:rPr>
          <w:rFonts w:ascii="Palatino Linotype" w:hAnsi="Palatino Linotype" w:cs="Arial"/>
          <w:sz w:val="24"/>
          <w:szCs w:val="24"/>
        </w:rPr>
        <w:t xml:space="preserve"> </w:t>
      </w:r>
    </w:p>
    <w:p w:rsidR="001B13E6"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 xml:space="preserve">Η διάκριση του γένους ή είδους ορίζεται από κριτήρια: </w:t>
      </w:r>
    </w:p>
    <w:p w:rsidR="001B13E6" w:rsidRPr="001B13E6" w:rsidRDefault="002103DD" w:rsidP="001B13E6">
      <w:pPr>
        <w:pStyle w:val="a5"/>
        <w:numPr>
          <w:ilvl w:val="0"/>
          <w:numId w:val="8"/>
        </w:numPr>
        <w:jc w:val="both"/>
        <w:rPr>
          <w:rFonts w:ascii="Palatino Linotype" w:hAnsi="Palatino Linotype"/>
          <w:sz w:val="24"/>
          <w:szCs w:val="24"/>
        </w:rPr>
      </w:pPr>
      <w:r w:rsidRPr="001B13E6">
        <w:rPr>
          <w:rFonts w:ascii="Palatino Linotype" w:hAnsi="Palatino Linotype" w:cs="Arial"/>
          <w:sz w:val="24"/>
          <w:szCs w:val="24"/>
        </w:rPr>
        <w:t>δομής (π.χ. το σονέτο, το επιστολικό μυθιστόρημα)</w:t>
      </w:r>
    </w:p>
    <w:p w:rsidR="001B13E6" w:rsidRDefault="002103DD" w:rsidP="001B13E6">
      <w:pPr>
        <w:pStyle w:val="a5"/>
        <w:numPr>
          <w:ilvl w:val="0"/>
          <w:numId w:val="8"/>
        </w:numPr>
        <w:jc w:val="both"/>
        <w:rPr>
          <w:rFonts w:ascii="Palatino Linotype" w:hAnsi="Palatino Linotype"/>
          <w:sz w:val="24"/>
          <w:szCs w:val="24"/>
        </w:rPr>
      </w:pPr>
      <w:r w:rsidRPr="001B13E6">
        <w:rPr>
          <w:rFonts w:ascii="Palatino Linotype" w:hAnsi="Palatino Linotype" w:cs="Arial"/>
          <w:sz w:val="24"/>
          <w:szCs w:val="24"/>
        </w:rPr>
        <w:t>έκτασης (π.χ. το διήγημα, η νουβέλα)</w:t>
      </w:r>
      <w:r w:rsidRPr="001B13E6">
        <w:rPr>
          <w:rFonts w:ascii="Palatino Linotype" w:hAnsi="Palatino Linotype"/>
          <w:sz w:val="24"/>
          <w:szCs w:val="24"/>
        </w:rPr>
        <w:t xml:space="preserve"> </w:t>
      </w:r>
    </w:p>
    <w:p w:rsidR="001B13E6" w:rsidRDefault="002103DD" w:rsidP="001B13E6">
      <w:pPr>
        <w:pStyle w:val="a5"/>
        <w:numPr>
          <w:ilvl w:val="0"/>
          <w:numId w:val="8"/>
        </w:numPr>
        <w:jc w:val="both"/>
        <w:rPr>
          <w:rFonts w:ascii="Palatino Linotype" w:hAnsi="Palatino Linotype"/>
          <w:sz w:val="24"/>
          <w:szCs w:val="24"/>
        </w:rPr>
      </w:pPr>
      <w:r w:rsidRPr="001B13E6">
        <w:rPr>
          <w:rFonts w:ascii="Palatino Linotype" w:hAnsi="Palatino Linotype" w:cs="Arial"/>
          <w:sz w:val="24"/>
          <w:szCs w:val="24"/>
        </w:rPr>
        <w:t>σκοπού ή αποτελέσματος (π.χ. κωμωδία, τραγωδία)</w:t>
      </w:r>
      <w:r w:rsidRPr="001B13E6">
        <w:rPr>
          <w:rFonts w:ascii="Palatino Linotype" w:hAnsi="Palatino Linotype"/>
          <w:sz w:val="24"/>
          <w:szCs w:val="24"/>
        </w:rPr>
        <w:t xml:space="preserve"> </w:t>
      </w:r>
    </w:p>
    <w:p w:rsidR="002103DD" w:rsidRPr="001B13E6" w:rsidRDefault="002103DD" w:rsidP="001B13E6">
      <w:pPr>
        <w:pStyle w:val="a5"/>
        <w:numPr>
          <w:ilvl w:val="0"/>
          <w:numId w:val="8"/>
        </w:numPr>
        <w:jc w:val="both"/>
        <w:rPr>
          <w:rFonts w:ascii="Palatino Linotype" w:hAnsi="Palatino Linotype"/>
          <w:sz w:val="24"/>
          <w:szCs w:val="24"/>
        </w:rPr>
      </w:pPr>
      <w:r w:rsidRPr="001B13E6">
        <w:rPr>
          <w:rFonts w:ascii="Palatino Linotype" w:hAnsi="Palatino Linotype" w:cs="Arial"/>
          <w:sz w:val="24"/>
          <w:szCs w:val="24"/>
        </w:rPr>
        <w:t>θέματος (π.χ. μυθιστόρημα επιστημονικής φαντασίας).</w:t>
      </w:r>
    </w:p>
    <w:p w:rsidR="001B13E6"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 xml:space="preserve">Σε πολλές ταξινομήσεις αναφέρονται και ορισμένες ενδιάμεσες μορφές μεταξύ λογοτεχνίας και γραμματείας: δοκίμιο, βιογραφία, αυτοβιογραφία, απομνημονεύματα κ.λπ. </w:t>
      </w:r>
      <w:r w:rsidRPr="002103DD">
        <w:rPr>
          <w:rFonts w:ascii="Palatino Linotype" w:hAnsi="Palatino Linotype"/>
          <w:sz w:val="24"/>
          <w:szCs w:val="24"/>
        </w:rPr>
        <w:br/>
      </w:r>
    </w:p>
    <w:p w:rsidR="002103DD" w:rsidRPr="001B13E6" w:rsidRDefault="002103DD" w:rsidP="001B13E6">
      <w:pPr>
        <w:jc w:val="center"/>
        <w:rPr>
          <w:rFonts w:ascii="Palatino Linotype" w:hAnsi="Palatino Linotype"/>
          <w:b/>
          <w:sz w:val="24"/>
          <w:szCs w:val="24"/>
          <w:u w:val="single"/>
        </w:rPr>
      </w:pPr>
      <w:r w:rsidRPr="001B13E6">
        <w:rPr>
          <w:rFonts w:ascii="Palatino Linotype" w:hAnsi="Palatino Linotype" w:cs="Arial"/>
          <w:b/>
          <w:sz w:val="24"/>
          <w:szCs w:val="24"/>
          <w:u w:val="single"/>
        </w:rPr>
        <w:t>11. Μοτίβο</w:t>
      </w:r>
    </w:p>
    <w:p w:rsidR="001B13E6"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 xml:space="preserve">Είναι ένας ευδιάκριτος και στερεότυπα επαναλαμβανόμενος θεματικός τύπος ή φραστικός τρόπος που επανέρχεται σταθερά και αναλλοίωτα σε ένα λογοτεχνικό έργο ή στο έργο ενός/μιας συγγραφέα ή σε ένα σύνολο λογοτεχνικών έργων. </w:t>
      </w:r>
    </w:p>
    <w:p w:rsidR="001B13E6"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 xml:space="preserve">Συχνά, </w:t>
      </w:r>
      <w:r w:rsidRPr="001B13E6">
        <w:rPr>
          <w:rFonts w:ascii="Palatino Linotype" w:hAnsi="Palatino Linotype" w:cs="Arial"/>
          <w:b/>
          <w:sz w:val="24"/>
          <w:szCs w:val="24"/>
        </w:rPr>
        <w:t>το θεματικό μοτίβο χαρακτηρίζει τη λαϊκή λογοτεχνική δημιουργία μιας ευρύτερης γεωγραφικής περιοχής, π.χ. των Βαλκανίων (π.χ., η θυσία ενός ανθρώπου στα θεμέλια ενός κτίσματος).</w:t>
      </w:r>
      <w:r w:rsidRPr="002103DD">
        <w:rPr>
          <w:rFonts w:ascii="Palatino Linotype" w:hAnsi="Palatino Linotype" w:cs="Arial"/>
          <w:sz w:val="24"/>
          <w:szCs w:val="24"/>
        </w:rPr>
        <w:t xml:space="preserve"> </w:t>
      </w:r>
    </w:p>
    <w:p w:rsidR="001B13E6" w:rsidRDefault="002103DD" w:rsidP="002103DD">
      <w:pPr>
        <w:jc w:val="both"/>
        <w:rPr>
          <w:rFonts w:ascii="Palatino Linotype" w:hAnsi="Palatino Linotype" w:cs="Arial"/>
          <w:sz w:val="24"/>
          <w:szCs w:val="24"/>
        </w:rPr>
      </w:pPr>
      <w:r w:rsidRPr="001B13E6">
        <w:rPr>
          <w:rFonts w:ascii="Palatino Linotype" w:hAnsi="Palatino Linotype" w:cs="Arial"/>
          <w:b/>
          <w:sz w:val="24"/>
          <w:szCs w:val="24"/>
        </w:rPr>
        <w:t>Τα φραστικά ή εκφραστικά λογοτεχνικά μοτίβα λέγονται επίσης τυπικοί στίχοι, κοινοί τόποι ή κοινοί τύποι.</w:t>
      </w:r>
      <w:r w:rsidRPr="002103DD">
        <w:rPr>
          <w:rFonts w:ascii="Palatino Linotype" w:hAnsi="Palatino Linotype" w:cs="Arial"/>
          <w:sz w:val="24"/>
          <w:szCs w:val="24"/>
        </w:rPr>
        <w:t xml:space="preserve"> </w:t>
      </w:r>
    </w:p>
    <w:p w:rsidR="001B13E6"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Το λογοτεχνικό μοτίβο αντλεί κατευθείαν α</w:t>
      </w:r>
      <w:r w:rsidR="001B13E6">
        <w:rPr>
          <w:rFonts w:ascii="Palatino Linotype" w:hAnsi="Palatino Linotype" w:cs="Arial"/>
          <w:sz w:val="24"/>
          <w:szCs w:val="24"/>
        </w:rPr>
        <w:t xml:space="preserve">πό τη δεξαμενή των λογοτεχνικών </w:t>
      </w:r>
      <w:r w:rsidRPr="002103DD">
        <w:rPr>
          <w:rFonts w:ascii="Palatino Linotype" w:hAnsi="Palatino Linotype" w:cs="Arial"/>
          <w:sz w:val="24"/>
          <w:szCs w:val="24"/>
        </w:rPr>
        <w:t xml:space="preserve">αναπαραστάσεων και δεν πρέπει να συνδέεται με το «θέμα» ή τη «θεματική» (π.χ. η </w:t>
      </w:r>
      <w:r w:rsidR="001B13E6">
        <w:rPr>
          <w:rFonts w:ascii="Palatino Linotype" w:hAnsi="Palatino Linotype" w:cs="Arial"/>
          <w:sz w:val="24"/>
          <w:szCs w:val="24"/>
        </w:rPr>
        <w:t xml:space="preserve">«ξενιτιά» </w:t>
      </w:r>
      <w:bookmarkStart w:id="0" w:name="_GoBack"/>
      <w:bookmarkEnd w:id="0"/>
      <w:r w:rsidRPr="002103DD">
        <w:rPr>
          <w:rFonts w:ascii="Palatino Linotype" w:hAnsi="Palatino Linotype" w:cs="Arial"/>
          <w:sz w:val="24"/>
          <w:szCs w:val="24"/>
        </w:rPr>
        <w:t>είναι θεματική, ο «γυρισμός του ξενιτεμένου» είναι λογοτεχνικό μοτίβο).</w:t>
      </w:r>
      <w:r w:rsidRPr="002103DD">
        <w:rPr>
          <w:rFonts w:ascii="Palatino Linotype" w:hAnsi="Palatino Linotype"/>
          <w:sz w:val="24"/>
          <w:szCs w:val="24"/>
        </w:rPr>
        <w:br/>
      </w:r>
    </w:p>
    <w:p w:rsidR="001B13E6" w:rsidRPr="001B13E6" w:rsidRDefault="002103DD" w:rsidP="001B13E6">
      <w:pPr>
        <w:jc w:val="center"/>
        <w:rPr>
          <w:rFonts w:ascii="Palatino Linotype" w:hAnsi="Palatino Linotype" w:cs="Arial"/>
          <w:b/>
          <w:sz w:val="24"/>
          <w:szCs w:val="24"/>
          <w:u w:val="single"/>
        </w:rPr>
      </w:pPr>
      <w:r w:rsidRPr="001B13E6">
        <w:rPr>
          <w:rFonts w:ascii="Palatino Linotype" w:hAnsi="Palatino Linotype" w:cs="Arial"/>
          <w:b/>
          <w:sz w:val="24"/>
          <w:szCs w:val="24"/>
          <w:u w:val="single"/>
        </w:rPr>
        <w:lastRenderedPageBreak/>
        <w:t>12. Συγκείμενο</w:t>
      </w:r>
    </w:p>
    <w:p w:rsidR="001B13E6" w:rsidRDefault="002103DD" w:rsidP="002103DD">
      <w:pPr>
        <w:jc w:val="both"/>
        <w:rPr>
          <w:rFonts w:ascii="Palatino Linotype" w:hAnsi="Palatino Linotype" w:cs="Arial"/>
          <w:sz w:val="24"/>
          <w:szCs w:val="24"/>
        </w:rPr>
      </w:pPr>
      <w:r w:rsidRPr="001B13E6">
        <w:rPr>
          <w:rFonts w:ascii="Palatino Linotype" w:hAnsi="Palatino Linotype" w:cs="Arial"/>
          <w:b/>
          <w:sz w:val="24"/>
          <w:szCs w:val="24"/>
        </w:rPr>
        <w:t>Είναι το πλαίσιο αναφοράς του λογοτεχνικού έργου, δηλαδή τα ιστορικά, κοινωνικά και βιογραφικά/ιδεολογικά δεδομένα των</w:t>
      </w:r>
      <w:r w:rsidRPr="001B13E6">
        <w:rPr>
          <w:rFonts w:ascii="Palatino Linotype" w:hAnsi="Palatino Linotype" w:cs="Arial"/>
          <w:b/>
          <w:sz w:val="24"/>
          <w:szCs w:val="24"/>
        </w:rPr>
        <w:t xml:space="preserve"> συνθηκών της παραγωγής του. Τα </w:t>
      </w:r>
      <w:r w:rsidRPr="001B13E6">
        <w:rPr>
          <w:rFonts w:ascii="Palatino Linotype" w:hAnsi="Palatino Linotype" w:cs="Arial"/>
          <w:b/>
          <w:sz w:val="24"/>
          <w:szCs w:val="24"/>
        </w:rPr>
        <w:t xml:space="preserve">στοιχεία του πραγματικού κόσμου που αναπαριστώνται στα λογοτεχνικά κείμενα αποτελούν το συγκείμενό τους και συμβάλλουν στην ερμηνεία τους. </w:t>
      </w:r>
    </w:p>
    <w:p w:rsidR="001B13E6"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Τέτοια στοιχεία είναι, μεταξύ άλλων</w:t>
      </w:r>
      <w:r w:rsidR="001B13E6">
        <w:rPr>
          <w:rFonts w:ascii="Palatino Linotype" w:hAnsi="Palatino Linotype" w:cs="Arial"/>
          <w:sz w:val="24"/>
          <w:szCs w:val="24"/>
        </w:rPr>
        <w:t xml:space="preserve"> :</w:t>
      </w:r>
    </w:p>
    <w:p w:rsidR="001B13E6" w:rsidRPr="001B13E6" w:rsidRDefault="001B13E6" w:rsidP="001B13E6">
      <w:pPr>
        <w:pStyle w:val="a5"/>
        <w:numPr>
          <w:ilvl w:val="0"/>
          <w:numId w:val="9"/>
        </w:numPr>
        <w:jc w:val="both"/>
        <w:rPr>
          <w:rFonts w:ascii="Palatino Linotype" w:hAnsi="Palatino Linotype"/>
          <w:sz w:val="24"/>
          <w:szCs w:val="24"/>
        </w:rPr>
      </w:pPr>
      <w:r>
        <w:rPr>
          <w:rFonts w:ascii="Palatino Linotype" w:hAnsi="Palatino Linotype" w:cs="Arial"/>
          <w:sz w:val="24"/>
          <w:szCs w:val="24"/>
        </w:rPr>
        <w:t>η χωρο</w:t>
      </w:r>
      <w:r w:rsidR="002103DD" w:rsidRPr="001B13E6">
        <w:rPr>
          <w:rFonts w:ascii="Palatino Linotype" w:hAnsi="Palatino Linotype" w:cs="Arial"/>
          <w:sz w:val="24"/>
          <w:szCs w:val="24"/>
        </w:rPr>
        <w:t xml:space="preserve">χρονική τοποθέτηση (πού και πότε εκτυλίσσεται αυτό που διαβάζουμε), </w:t>
      </w:r>
    </w:p>
    <w:p w:rsidR="001B13E6" w:rsidRPr="001B13E6" w:rsidRDefault="002103DD" w:rsidP="001B13E6">
      <w:pPr>
        <w:pStyle w:val="a5"/>
        <w:numPr>
          <w:ilvl w:val="0"/>
          <w:numId w:val="9"/>
        </w:numPr>
        <w:jc w:val="both"/>
        <w:rPr>
          <w:rFonts w:ascii="Palatino Linotype" w:hAnsi="Palatino Linotype"/>
          <w:sz w:val="24"/>
          <w:szCs w:val="24"/>
        </w:rPr>
      </w:pPr>
      <w:r w:rsidRPr="001B13E6">
        <w:rPr>
          <w:rFonts w:ascii="Palatino Linotype" w:hAnsi="Palatino Linotype" w:cs="Arial"/>
          <w:sz w:val="24"/>
          <w:szCs w:val="24"/>
        </w:rPr>
        <w:t>οι ιστορικές, κοινωνικές και οικονομικές συνθήκες του χρόνου συγγραφής, η πολιτεία και το δίκαιό της (άγραφο ή γραπτό),</w:t>
      </w:r>
    </w:p>
    <w:p w:rsidR="001B13E6" w:rsidRPr="001B13E6" w:rsidRDefault="002103DD" w:rsidP="001B13E6">
      <w:pPr>
        <w:pStyle w:val="a5"/>
        <w:numPr>
          <w:ilvl w:val="0"/>
          <w:numId w:val="9"/>
        </w:numPr>
        <w:jc w:val="both"/>
        <w:rPr>
          <w:rFonts w:ascii="Palatino Linotype" w:hAnsi="Palatino Linotype"/>
          <w:sz w:val="24"/>
          <w:szCs w:val="24"/>
        </w:rPr>
      </w:pPr>
      <w:r w:rsidRPr="001B13E6">
        <w:rPr>
          <w:rFonts w:ascii="Palatino Linotype" w:hAnsi="Palatino Linotype" w:cs="Arial"/>
          <w:sz w:val="24"/>
          <w:szCs w:val="24"/>
        </w:rPr>
        <w:t xml:space="preserve"> ο πολιτισμός, η κουλτούρα και η θρησκεία, όπως μετουσιώνονται σε διαδεδομένες αντιλήψεις, παραδόσεις και ήθη. </w:t>
      </w:r>
    </w:p>
    <w:p w:rsidR="002103DD" w:rsidRPr="001B13E6" w:rsidRDefault="002103DD" w:rsidP="001B13E6">
      <w:pPr>
        <w:ind w:left="424"/>
        <w:jc w:val="both"/>
        <w:rPr>
          <w:rFonts w:ascii="Palatino Linotype" w:hAnsi="Palatino Linotype"/>
          <w:sz w:val="24"/>
          <w:szCs w:val="24"/>
        </w:rPr>
      </w:pPr>
      <w:r w:rsidRPr="001B13E6">
        <w:rPr>
          <w:rFonts w:ascii="Palatino Linotype" w:hAnsi="Palatino Linotype" w:cs="Arial"/>
          <w:sz w:val="24"/>
          <w:szCs w:val="24"/>
        </w:rPr>
        <w:t xml:space="preserve">Όλα αυτά υποδηλώνονται στο κείμενο είτε συνδυαστικά είτε επιλεκτικά· αποτελούν βοηθητικά στοιχεία, για να καταλάβει ο αναγνώστης/η αναγνώστρια ότι αυτό που διαβάζει </w:t>
      </w:r>
      <w:r w:rsidRPr="001B13E6">
        <w:rPr>
          <w:rFonts w:ascii="Palatino Linotype" w:hAnsi="Palatino Linotype" w:cs="Arial"/>
          <w:b/>
          <w:sz w:val="24"/>
          <w:szCs w:val="24"/>
        </w:rPr>
        <w:t>αποτελεί μια μικρή φέτα ζωής του πραγματικού κόσμου</w:t>
      </w:r>
      <w:r w:rsidRPr="001B13E6">
        <w:rPr>
          <w:rFonts w:ascii="Palatino Linotype" w:hAnsi="Palatino Linotype" w:cs="Arial"/>
          <w:sz w:val="24"/>
          <w:szCs w:val="24"/>
        </w:rPr>
        <w:t xml:space="preserve">, όπως αυτός διαθλάται στο κείμενο μέσα από τη φιλοσοφική και ιδεολογική ματιά του/της συγγραφέα και από τις γλωσσικές του επιλογές. Με άλλα λόγια, διαβάζει συγκεκριμένους χαρακτήρες σε ένα συγκεκριμένο χρονικό και χωρικό περιβάλλον όχι με τρόπο πραγματικό και ρεαλιστικό, αλλά μέσα από το είδος της αναπαράστασης που κάνει ο/η συγγραφέας με τις επιλογές του. Ο αναγνώστης/η αναγνώστρια καλείται να λαμβάνει υπόψη όλα αυτά και να προβαίνει σε λεπτές διακρίσεις ανάμεσα στον πραγματικό κόσμο και το συγκείμενο. </w:t>
      </w:r>
    </w:p>
    <w:p w:rsidR="002103DD" w:rsidRPr="001B13E6" w:rsidRDefault="002103DD" w:rsidP="001B13E6">
      <w:pPr>
        <w:jc w:val="center"/>
        <w:rPr>
          <w:rFonts w:ascii="Palatino Linotype" w:hAnsi="Palatino Linotype"/>
          <w:b/>
          <w:sz w:val="24"/>
          <w:szCs w:val="24"/>
          <w:u w:val="single"/>
        </w:rPr>
      </w:pPr>
      <w:r w:rsidRPr="001B13E6">
        <w:rPr>
          <w:rFonts w:ascii="Palatino Linotype" w:hAnsi="Palatino Linotype" w:cs="Arial"/>
          <w:b/>
          <w:sz w:val="24"/>
          <w:szCs w:val="24"/>
          <w:u w:val="single"/>
        </w:rPr>
        <w:t>13. Χαρακτήρες/Πρόσωπα</w:t>
      </w:r>
    </w:p>
    <w:p w:rsidR="001B13E6" w:rsidRDefault="002103DD" w:rsidP="002103DD">
      <w:pPr>
        <w:jc w:val="both"/>
        <w:rPr>
          <w:rFonts w:ascii="Palatino Linotype" w:hAnsi="Palatino Linotype" w:cs="Arial"/>
          <w:sz w:val="24"/>
          <w:szCs w:val="24"/>
        </w:rPr>
      </w:pPr>
      <w:r w:rsidRPr="001B13E6">
        <w:rPr>
          <w:rFonts w:ascii="Palatino Linotype" w:hAnsi="Palatino Linotype" w:cs="Arial"/>
          <w:b/>
          <w:sz w:val="24"/>
          <w:szCs w:val="24"/>
        </w:rPr>
        <w:t>Είναι τα πλασματικά πρόσωπα που συναντάμε στα λογοτεχνικά έργα, κυρίως στα πεζογραφικά και τα θεατρικά.</w:t>
      </w:r>
      <w:r w:rsidRPr="002103DD">
        <w:rPr>
          <w:rFonts w:ascii="Palatino Linotype" w:hAnsi="Palatino Linotype" w:cs="Arial"/>
          <w:sz w:val="24"/>
          <w:szCs w:val="24"/>
        </w:rPr>
        <w:t xml:space="preserve"> Στα αφηγηματικά έργα οι χαρακτήρες αναπαριστώνται με τη δράση και τα λόγια τους, τις σχέσεις που αναπτύσσουν με άλλους χαρακτήρες, το πώς οι άλλοι τους βλέπουν, με την κατανόηση της ονοματοδοσίας του</w:t>
      </w:r>
      <w:r>
        <w:rPr>
          <w:rFonts w:ascii="Palatino Linotype" w:hAnsi="Palatino Linotype" w:cs="Arial"/>
          <w:sz w:val="24"/>
          <w:szCs w:val="24"/>
        </w:rPr>
        <w:t>ς και με την περιγραφή ή και τα</w:t>
      </w:r>
      <w:r w:rsidRPr="002103DD">
        <w:rPr>
          <w:rFonts w:ascii="Palatino Linotype" w:hAnsi="Palatino Linotype" w:cs="Arial"/>
          <w:sz w:val="24"/>
          <w:szCs w:val="24"/>
        </w:rPr>
        <w:t xml:space="preserve">σχόλια του αφηγητή. </w:t>
      </w:r>
    </w:p>
    <w:p w:rsidR="001B13E6" w:rsidRDefault="002103DD" w:rsidP="002103DD">
      <w:pPr>
        <w:jc w:val="both"/>
        <w:rPr>
          <w:rFonts w:ascii="Palatino Linotype" w:hAnsi="Palatino Linotype" w:cs="Arial"/>
          <w:sz w:val="24"/>
          <w:szCs w:val="24"/>
        </w:rPr>
      </w:pPr>
      <w:r w:rsidRPr="002103DD">
        <w:rPr>
          <w:rFonts w:ascii="Palatino Linotype" w:hAnsi="Palatino Linotype" w:cs="Arial"/>
          <w:sz w:val="24"/>
          <w:szCs w:val="24"/>
        </w:rPr>
        <w:t>Για να παρακολουθήσει ο αναγνώστης/η αναγνώστρια την εξέλιξη ενός χαρακτήρα στην πορεία της πλοκής, μπορεί να αναζητήσει</w:t>
      </w:r>
      <w:r w:rsidR="001B13E6">
        <w:rPr>
          <w:rFonts w:ascii="Palatino Linotype" w:hAnsi="Palatino Linotype" w:cs="Arial"/>
          <w:sz w:val="24"/>
          <w:szCs w:val="24"/>
        </w:rPr>
        <w:t xml:space="preserve"> :</w:t>
      </w:r>
      <w:r w:rsidRPr="002103DD">
        <w:rPr>
          <w:rFonts w:ascii="Palatino Linotype" w:hAnsi="Palatino Linotype" w:cs="Arial"/>
          <w:sz w:val="24"/>
          <w:szCs w:val="24"/>
        </w:rPr>
        <w:t xml:space="preserve"> </w:t>
      </w:r>
    </w:p>
    <w:p w:rsidR="001B13E6" w:rsidRPr="001B13E6" w:rsidRDefault="002103DD" w:rsidP="001B13E6">
      <w:pPr>
        <w:pStyle w:val="a5"/>
        <w:numPr>
          <w:ilvl w:val="0"/>
          <w:numId w:val="10"/>
        </w:numPr>
        <w:jc w:val="both"/>
        <w:rPr>
          <w:rFonts w:ascii="Palatino Linotype" w:hAnsi="Palatino Linotype"/>
          <w:sz w:val="24"/>
          <w:szCs w:val="24"/>
        </w:rPr>
      </w:pPr>
      <w:r w:rsidRPr="001B13E6">
        <w:rPr>
          <w:rFonts w:ascii="Palatino Linotype" w:hAnsi="Palatino Linotype" w:cs="Arial"/>
          <w:sz w:val="24"/>
          <w:szCs w:val="24"/>
        </w:rPr>
        <w:t xml:space="preserve">τις επιθυμίες και τα κίνητρα της δράσης του, </w:t>
      </w:r>
    </w:p>
    <w:p w:rsidR="001B13E6" w:rsidRPr="001B13E6" w:rsidRDefault="002103DD" w:rsidP="001B13E6">
      <w:pPr>
        <w:pStyle w:val="a5"/>
        <w:numPr>
          <w:ilvl w:val="0"/>
          <w:numId w:val="10"/>
        </w:numPr>
        <w:jc w:val="both"/>
        <w:rPr>
          <w:rFonts w:ascii="Palatino Linotype" w:hAnsi="Palatino Linotype"/>
          <w:sz w:val="24"/>
          <w:szCs w:val="24"/>
        </w:rPr>
      </w:pPr>
      <w:r w:rsidRPr="001B13E6">
        <w:rPr>
          <w:rFonts w:ascii="Palatino Linotype" w:hAnsi="Palatino Linotype" w:cs="Arial"/>
          <w:sz w:val="24"/>
          <w:szCs w:val="24"/>
        </w:rPr>
        <w:t xml:space="preserve">την τακτική που ακολουθεί, </w:t>
      </w:r>
    </w:p>
    <w:p w:rsidR="001B13E6" w:rsidRPr="001B13E6" w:rsidRDefault="002103DD" w:rsidP="001B13E6">
      <w:pPr>
        <w:pStyle w:val="a5"/>
        <w:numPr>
          <w:ilvl w:val="0"/>
          <w:numId w:val="10"/>
        </w:numPr>
        <w:jc w:val="both"/>
        <w:rPr>
          <w:rFonts w:ascii="Palatino Linotype" w:hAnsi="Palatino Linotype"/>
          <w:sz w:val="24"/>
          <w:szCs w:val="24"/>
        </w:rPr>
      </w:pPr>
      <w:r w:rsidRPr="001B13E6">
        <w:rPr>
          <w:rFonts w:ascii="Palatino Linotype" w:hAnsi="Palatino Linotype" w:cs="Arial"/>
          <w:sz w:val="24"/>
          <w:szCs w:val="24"/>
        </w:rPr>
        <w:t xml:space="preserve">την ηθική διαδρομή του, </w:t>
      </w:r>
    </w:p>
    <w:p w:rsidR="001B13E6" w:rsidRPr="001B13E6" w:rsidRDefault="002103DD" w:rsidP="001B13E6">
      <w:pPr>
        <w:pStyle w:val="a5"/>
        <w:numPr>
          <w:ilvl w:val="0"/>
          <w:numId w:val="10"/>
        </w:numPr>
        <w:jc w:val="both"/>
        <w:rPr>
          <w:rFonts w:ascii="Palatino Linotype" w:hAnsi="Palatino Linotype"/>
          <w:sz w:val="24"/>
          <w:szCs w:val="24"/>
        </w:rPr>
      </w:pPr>
      <w:r w:rsidRPr="001B13E6">
        <w:rPr>
          <w:rFonts w:ascii="Palatino Linotype" w:hAnsi="Palatino Linotype" w:cs="Arial"/>
          <w:sz w:val="24"/>
          <w:szCs w:val="24"/>
        </w:rPr>
        <w:t>τις καταστάσεις ή τα πρόσωπα με τα οποία συνεργάζεται ή συγκρούεται για να πετ</w:t>
      </w:r>
      <w:r w:rsidRPr="001B13E6">
        <w:rPr>
          <w:rFonts w:ascii="Palatino Linotype" w:hAnsi="Palatino Linotype" w:cs="Arial"/>
          <w:sz w:val="24"/>
          <w:szCs w:val="24"/>
        </w:rPr>
        <w:t xml:space="preserve">ύχει τον στόχο του. </w:t>
      </w:r>
    </w:p>
    <w:p w:rsidR="002103DD" w:rsidRPr="001B13E6" w:rsidRDefault="002103DD" w:rsidP="001B13E6">
      <w:pPr>
        <w:jc w:val="both"/>
        <w:rPr>
          <w:rFonts w:ascii="Palatino Linotype" w:hAnsi="Palatino Linotype"/>
          <w:sz w:val="24"/>
          <w:szCs w:val="24"/>
        </w:rPr>
      </w:pPr>
      <w:r w:rsidRPr="001B13E6">
        <w:rPr>
          <w:rFonts w:ascii="Palatino Linotype" w:hAnsi="Palatino Linotype" w:cs="Arial"/>
          <w:sz w:val="24"/>
          <w:szCs w:val="24"/>
        </w:rPr>
        <w:t>Ο κεντρικός</w:t>
      </w:r>
      <w:r w:rsidR="001B13E6">
        <w:rPr>
          <w:rFonts w:ascii="Palatino Linotype" w:hAnsi="Palatino Linotype" w:cs="Arial"/>
          <w:sz w:val="24"/>
          <w:szCs w:val="24"/>
        </w:rPr>
        <w:t xml:space="preserve"> </w:t>
      </w:r>
      <w:r w:rsidRPr="001B13E6">
        <w:rPr>
          <w:rFonts w:ascii="Palatino Linotype" w:hAnsi="Palatino Linotype" w:cs="Arial"/>
          <w:sz w:val="24"/>
          <w:szCs w:val="24"/>
        </w:rPr>
        <w:t>χαρακτήρας μέσα από τον οποίο παρακολουθούμε την πλοκή ονομάζεται πρωταγωνιστής. Σε σύγχρονες αφηγήσεις υπάρχουν πολλοί πρωταγωνιστές, και τα πρόσωπα συμπληρώνουν το ένα το άλλο.</w:t>
      </w:r>
    </w:p>
    <w:sectPr w:rsidR="002103DD" w:rsidRPr="001B13E6" w:rsidSect="002103D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D9" w:rsidRDefault="00B93ED9" w:rsidP="002103DD">
      <w:pPr>
        <w:spacing w:after="0" w:line="240" w:lineRule="auto"/>
      </w:pPr>
      <w:r>
        <w:separator/>
      </w:r>
    </w:p>
  </w:endnote>
  <w:endnote w:type="continuationSeparator" w:id="0">
    <w:p w:rsidR="00B93ED9" w:rsidRDefault="00B93ED9" w:rsidP="0021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246"/>
      <w:docPartObj>
        <w:docPartGallery w:val="Page Numbers (Bottom of Page)"/>
        <w:docPartUnique/>
      </w:docPartObj>
    </w:sdtPr>
    <w:sdtContent>
      <w:p w:rsidR="002103DD" w:rsidRDefault="002103DD">
        <w:pPr>
          <w:pStyle w:val="a4"/>
          <w:jc w:val="center"/>
        </w:pPr>
        <w:r>
          <w:fldChar w:fldCharType="begin"/>
        </w:r>
        <w:r>
          <w:instrText>PAGE   \* MERGEFORMAT</w:instrText>
        </w:r>
        <w:r>
          <w:fldChar w:fldCharType="separate"/>
        </w:r>
        <w:r w:rsidR="001B13E6">
          <w:rPr>
            <w:noProof/>
          </w:rPr>
          <w:t>3</w:t>
        </w:r>
        <w:r>
          <w:fldChar w:fldCharType="end"/>
        </w:r>
      </w:p>
    </w:sdtContent>
  </w:sdt>
  <w:p w:rsidR="002103DD" w:rsidRDefault="002103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D9" w:rsidRDefault="00B93ED9" w:rsidP="002103DD">
      <w:pPr>
        <w:spacing w:after="0" w:line="240" w:lineRule="auto"/>
      </w:pPr>
      <w:r>
        <w:separator/>
      </w:r>
    </w:p>
  </w:footnote>
  <w:footnote w:type="continuationSeparator" w:id="0">
    <w:p w:rsidR="00B93ED9" w:rsidRDefault="00B93ED9" w:rsidP="00210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11A29"/>
    <w:multiLevelType w:val="hybridMultilevel"/>
    <w:tmpl w:val="9B70A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004378"/>
    <w:multiLevelType w:val="hybridMultilevel"/>
    <w:tmpl w:val="15829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236379"/>
    <w:multiLevelType w:val="hybridMultilevel"/>
    <w:tmpl w:val="DF6CE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082A2A"/>
    <w:multiLevelType w:val="hybridMultilevel"/>
    <w:tmpl w:val="89306E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5F1204"/>
    <w:multiLevelType w:val="hybridMultilevel"/>
    <w:tmpl w:val="A934C1EE"/>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5" w15:restartNumberingAfterBreak="0">
    <w:nsid w:val="308642A6"/>
    <w:multiLevelType w:val="hybridMultilevel"/>
    <w:tmpl w:val="1BB67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6AE7FFC"/>
    <w:multiLevelType w:val="hybridMultilevel"/>
    <w:tmpl w:val="72B2A8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2C7932"/>
    <w:multiLevelType w:val="hybridMultilevel"/>
    <w:tmpl w:val="74901E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426209E"/>
    <w:multiLevelType w:val="hybridMultilevel"/>
    <w:tmpl w:val="EACE9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6D7101"/>
    <w:multiLevelType w:val="hybridMultilevel"/>
    <w:tmpl w:val="F138B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9"/>
  </w:num>
  <w:num w:numId="6">
    <w:abstractNumId w:val="8"/>
  </w:num>
  <w:num w:numId="7">
    <w:abstractNumId w:val="0"/>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DD"/>
    <w:rsid w:val="001B13E6"/>
    <w:rsid w:val="002103DD"/>
    <w:rsid w:val="00446929"/>
    <w:rsid w:val="00B93E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29B6-3B03-4515-835C-BDE5F47F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3DD"/>
    <w:pPr>
      <w:tabs>
        <w:tab w:val="center" w:pos="4153"/>
        <w:tab w:val="right" w:pos="8306"/>
      </w:tabs>
      <w:spacing w:after="0" w:line="240" w:lineRule="auto"/>
    </w:pPr>
  </w:style>
  <w:style w:type="character" w:customStyle="1" w:styleId="Char">
    <w:name w:val="Κεφαλίδα Char"/>
    <w:basedOn w:val="a0"/>
    <w:link w:val="a3"/>
    <w:uiPriority w:val="99"/>
    <w:rsid w:val="002103DD"/>
  </w:style>
  <w:style w:type="paragraph" w:styleId="a4">
    <w:name w:val="footer"/>
    <w:basedOn w:val="a"/>
    <w:link w:val="Char0"/>
    <w:uiPriority w:val="99"/>
    <w:unhideWhenUsed/>
    <w:rsid w:val="002103DD"/>
    <w:pPr>
      <w:tabs>
        <w:tab w:val="center" w:pos="4153"/>
        <w:tab w:val="right" w:pos="8306"/>
      </w:tabs>
      <w:spacing w:after="0" w:line="240" w:lineRule="auto"/>
    </w:pPr>
  </w:style>
  <w:style w:type="character" w:customStyle="1" w:styleId="Char0">
    <w:name w:val="Υποσέλιδο Char"/>
    <w:basedOn w:val="a0"/>
    <w:link w:val="a4"/>
    <w:uiPriority w:val="99"/>
    <w:rsid w:val="002103DD"/>
  </w:style>
  <w:style w:type="paragraph" w:styleId="a5">
    <w:name w:val="List Paragraph"/>
    <w:basedOn w:val="a"/>
    <w:uiPriority w:val="34"/>
    <w:qFormat/>
    <w:rsid w:val="00210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1237</Words>
  <Characters>6683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Stratos Tsagaris</dc:creator>
  <cp:keywords/>
  <dc:description/>
  <cp:lastModifiedBy>Stratos Tsagaris</cp:lastModifiedBy>
  <cp:revision>1</cp:revision>
  <dcterms:created xsi:type="dcterms:W3CDTF">2021-09-10T14:43:00Z</dcterms:created>
  <dcterms:modified xsi:type="dcterms:W3CDTF">2021-09-10T14:58:00Z</dcterms:modified>
</cp:coreProperties>
</file>