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CCB" w:rsidRDefault="00840CCB" w:rsidP="00840CCB">
      <w:pPr>
        <w:spacing w:after="240" w:line="360" w:lineRule="auto"/>
        <w:ind w:firstLine="720"/>
        <w:jc w:val="center"/>
        <w:rPr>
          <w:rFonts w:ascii="Times New Roman" w:eastAsia="Times New Roman" w:hAnsi="Times New Roman" w:cs="Times New Roman"/>
          <w:b/>
          <w:sz w:val="24"/>
          <w:szCs w:val="24"/>
        </w:rPr>
      </w:pPr>
      <w:r w:rsidRPr="00840CCB">
        <w:rPr>
          <w:rFonts w:ascii="Times New Roman" w:eastAsia="Times New Roman" w:hAnsi="Times New Roman" w:cs="Times New Roman"/>
          <w:b/>
          <w:sz w:val="24"/>
          <w:szCs w:val="24"/>
        </w:rPr>
        <w:t>Weber_Max_-</w:t>
      </w:r>
      <w:bookmarkStart w:id="0" w:name="_GoBack"/>
      <w:r w:rsidRPr="00840CCB">
        <w:rPr>
          <w:rFonts w:ascii="Times New Roman" w:eastAsia="Times New Roman" w:hAnsi="Times New Roman" w:cs="Times New Roman"/>
          <w:b/>
          <w:sz w:val="24"/>
          <w:szCs w:val="24"/>
        </w:rPr>
        <w:t>Η προτεσταντική Ηθική και το πνεύμα του Καπιταλισμού</w:t>
      </w:r>
      <w:bookmarkEnd w:id="0"/>
    </w:p>
    <w:p w:rsidR="0049435A" w:rsidRDefault="00D25A84" w:rsidP="0015039C">
      <w:pPr>
        <w:spacing w:after="24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Εισαγωγή</w:t>
      </w:r>
    </w:p>
    <w:p w:rsidR="0049435A" w:rsidRDefault="00D25A8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Ο Μαξ Βέμπερ (Maximilian Karl Emil Max Weber, 21 Απριλίου 1864 – 14 Ιουνίου 1920) υπήρξε ένας από τους σημαντικότερους διανοούμενους της οικονομικής, πολιτικής και κοινωνικής σκέψης. Στο έργο του </w:t>
      </w:r>
      <w:r>
        <w:rPr>
          <w:rFonts w:ascii="Times New Roman" w:eastAsia="Times New Roman" w:hAnsi="Times New Roman" w:cs="Times New Roman"/>
          <w:i/>
          <w:sz w:val="24"/>
          <w:szCs w:val="24"/>
        </w:rPr>
        <w:t xml:space="preserve">Η Προτεσταντική Ηθική και Το Πνεύμα του Καπιταλισμού </w:t>
      </w:r>
      <w:r>
        <w:rPr>
          <w:rFonts w:ascii="Times New Roman" w:eastAsia="Times New Roman" w:hAnsi="Times New Roman" w:cs="Times New Roman"/>
          <w:sz w:val="24"/>
          <w:szCs w:val="24"/>
        </w:rPr>
        <w:t xml:space="preserve">επιχειρεί μια ερμηνευτική προσέγγιση της ανάδυσης του καπιταλισμού στη </w:t>
      </w:r>
      <w:r w:rsidR="00483D0D">
        <w:rPr>
          <w:rFonts w:ascii="Times New Roman" w:eastAsia="Times New Roman" w:hAnsi="Times New Roman" w:cs="Times New Roman"/>
          <w:sz w:val="24"/>
          <w:szCs w:val="24"/>
        </w:rPr>
        <w:t xml:space="preserve">Δυτική Ευρώπη. Υποστηρίζει πως </w:t>
      </w:r>
      <w:r>
        <w:rPr>
          <w:rFonts w:ascii="Times New Roman" w:eastAsia="Times New Roman" w:hAnsi="Times New Roman" w:cs="Times New Roman"/>
          <w:sz w:val="24"/>
          <w:szCs w:val="24"/>
        </w:rPr>
        <w:t>ο καπιταλισμός που παρουσιάζεται στη Δύση κατά τον 15ο με 17ο αιώνα ενέχει σημαντικές ιδιαιτερότητες σε σχέση με καπιταλιστικά συστήματα άλλων πολιτισμών ή ισ</w:t>
      </w:r>
      <w:r w:rsidR="00483D0D">
        <w:rPr>
          <w:rFonts w:ascii="Times New Roman" w:eastAsia="Times New Roman" w:hAnsi="Times New Roman" w:cs="Times New Roman"/>
          <w:sz w:val="24"/>
          <w:szCs w:val="24"/>
        </w:rPr>
        <w:t>τορικών περιόδων.</w:t>
      </w:r>
    </w:p>
    <w:p w:rsidR="0049435A" w:rsidRDefault="00D25A84" w:rsidP="0015039C">
      <w:pPr>
        <w:spacing w:after="60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Σκοπός του δεν είναι η εκφορά αξιολογικής κρίσης</w:t>
      </w:r>
      <w:r w:rsidR="00AB5B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αλλά η κατανόηση και η ερμηνεία των παραγόντων που διαμορφώνουν την κοινωνική δραστηριότητα. Σε ασυμφωνία με τον Μαρξ δεν θεωρεί πως οι υλικές προϋποθέσεις ανάδειξης του καπιταλισμού επαρκούν ως εξήγηση για την ανάδυση του ιστορικού φαινομένου που μελετάται. Διατείνεται πως για να κατανοήσουμε την ανθρώπινη συμπεριφορά οφείλουμε να διερευνήσουμε και το ρόλο των ιδεών όπως π.χ. οι θρησκευτικές ιδέες που συχνά αποτέλεσαν στοιχεία διαμόρφωσης της ανθρώπινης συμπεριφοράς. Στην προσπάθειά του να αναδείξει το ρόλο και τη σημασία των ιδεών στην ανθρώπινη δραστηριότητα μελετά τη σύνδεση της Προτεσταντικής Ηθικής με το Καπιταλιστικό Πνεύμα. Το εγχείρημά του αυτό θα παρακολουθήσουμε στην παρούσα εργασία.</w:t>
      </w:r>
    </w:p>
    <w:p w:rsidR="0049435A" w:rsidRDefault="00D25A84" w:rsidP="0015039C">
      <w:pPr>
        <w:spacing w:after="24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Ο Δυτικός Καπιταλισμός</w:t>
      </w:r>
    </w:p>
    <w:p w:rsidR="0049435A" w:rsidRDefault="00D25A8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 Βέμπερ ξεκινά να προσδιορίσει το υπό μελέτη φαινόμενο υπογραμμίζοντας</w:t>
      </w:r>
      <w:r w:rsidR="001503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πως ο καπιταλισμός λανθασμένα έχει συνδεθεί με την άλογη, συχνά βίαιη εκμετάλλευση πόρων ή ανθρώπων με σκοπό το τυχοδιωκτικό κέρδος. Ούτε έχει σχέση με την επιβολή φόρων και τις πρακτικές του πολιτικού καπιταλισμού ή τον προσανατολισμένο στον πόλεμο καπιταλισμό. Σε αντίθεση με τον άλογο κερδοσκοπισμό ο καπιταλισμός χαρακτηρίζεται από ακριβείς υπολογισμούς, στο πλαίσιο ορθολογικά οργανωμένων επιχειρήσεων προσανατολισμένων σε αγορές με σκοπό τη διαρκή ανανέωση του κέρδους μέσω ειρηνικών και (τυπικά) ελεύθερων ευκαιριών ανταλλαγής. Εκτός όμως από αυτή τη μορφή του καπιταλισμού που εμφανίζεται ανά την υφήλιο, υπάρχει και μια ιδιαίτερη μορφή καπιταλισμού που εμφανίζεται αποκλειστικά στη Δύση. Συνοψίζεται στην ειρηνική, ορθολογική καπιταλιστική οργάνωση της (τυπικά) ελεύθερης εργασίας και δεν παρουσιάζεται σε κανένα άλλο μέρος του κόσμου με την ίδια ακριβώς μορφή, όπως τον γνωρίζουμε στη Δύση (Weber 2006: 15-1</w:t>
      </w:r>
      <w:r w:rsidR="00483D0D">
        <w:rPr>
          <w:rFonts w:ascii="Times New Roman" w:eastAsia="Times New Roman" w:hAnsi="Times New Roman" w:cs="Times New Roman"/>
          <w:sz w:val="24"/>
          <w:szCs w:val="24"/>
        </w:rPr>
        <w:t>8).</w:t>
      </w:r>
    </w:p>
    <w:p w:rsidR="0049435A" w:rsidRDefault="00D25A8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διαφορετική αυτή πορεία της δυτικής ανάπτυξης δεν μπορεί παρά να οφείλεται σε ιστορικούς παράγοντες που εμφανίζονται μόνο ή τουλάχιστον σε μεγαλύτερο βαθμό στη Δύση. Το έλλογο στοιχείο κατέχει στο σημείο αυτό κεντρική θέση. Μια γενικότερη εκλογίκευση της Ευρώπης σε όλες τις σφαίρες της κοινωνικής ζωής προάγει τον έλλογο υπολογισμό και τη συσσώρευση κεφαλαίου δημιουργώντας το κατάλληλο πλαίσιο για την ανάπτυξη του καπιταλισμού. Πιο συγκεκριμένα, η ανάπτυξη των μαθηματικών και της πειραματικής διαδικασίας προσφέρει εργαλεία για ακριβέστερους υπολογισμούς, το δίκαιο </w:t>
      </w:r>
      <w:r>
        <w:rPr>
          <w:rFonts w:ascii="Times New Roman" w:eastAsia="Times New Roman" w:hAnsi="Times New Roman" w:cs="Times New Roman"/>
          <w:sz w:val="24"/>
          <w:szCs w:val="24"/>
        </w:rPr>
        <w:lastRenderedPageBreak/>
        <w:t>τυποποιείται εντός ενός συγκεκριμένου νομικού πλαισίου, προσδίδοντάς του καθολικό και απρόσωπο χαρακτήρα που το απομακρύνει από την προσωπική άποψη του εκάστοτε κριτή. Η επιχείρηση διαχωρίζεται από τον οίκο και συντελείται ο νομικός διαχωρισμός της προσωπικής περιουσίας από την επιχειρηματική, ενώ παράλληλα αναδύεται η ρασιοναλιστική λογιστική. Το κράτος οργανώνεται ορθολογικά και αποκτά κατάλληλα εκπαιδευμένους υπαλλήλους. Η γραφειοκρατία, ο καθαρότερος τύπος έλλογης οργάνωσης των ανθρώπων κατά τον Βέμπερ, εξελίσσεται ρυθμίζοντας με απρόσωπους, γραπτούς κανόνες καθήκοντα, διαδικασίες και συμπεριφορές. Οι  επιχειρήσεις οργανώνονται ορθολογικά και κάνει την εμφάνισή της η ιδιαίτερη συνθήκη της γέννησης του καπιταλισμού, ο εξορθολογισμός της εργασίας (Weber 2006:21-23</w:t>
      </w:r>
      <w:r w:rsidR="00AB5B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Αντωνοπούλου 2008: 438-439</w:t>
      </w:r>
      <w:r w:rsidR="00AB5B6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Lallement 2004: 247). </w:t>
      </w:r>
    </w:p>
    <w:p w:rsidR="0049435A" w:rsidRDefault="00D25A8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Κομβικό σημείο στην ανάπτυξη του καπιταλισμού αποτελεί για τον Βέμπερ και η ανάπτυξη των δυτικών πόλεων. Αυτές υπήρξαν το λίκνο του καπιταλισμού καθώς μέσα σε αυτές αναπτύχθηκαν οι απαραίτητες συσσωματώσεις, όπως οι  συντεχνίες ή οι αγορές. Εδώ </w:t>
      </w:r>
      <w:r w:rsidR="00A8702D">
        <w:rPr>
          <w:rFonts w:ascii="Times New Roman" w:eastAsia="Times New Roman" w:hAnsi="Times New Roman" w:cs="Times New Roman"/>
          <w:sz w:val="24"/>
          <w:szCs w:val="24"/>
        </w:rPr>
        <w:t>χειραφετήθηκαν</w:t>
      </w:r>
      <w:r>
        <w:rPr>
          <w:rFonts w:ascii="Times New Roman" w:eastAsia="Times New Roman" w:hAnsi="Times New Roman" w:cs="Times New Roman"/>
          <w:sz w:val="24"/>
          <w:szCs w:val="24"/>
        </w:rPr>
        <w:t xml:space="preserve"> τα ‘μεσαία’ στρώματα, μεταβάλλοντας τις  κοινωνικές σχέσεις, δημιουργώντας κοινωνίες που υπακούν σε σχέσεις σύμβασης και όχι σε σχέσεις κοινότητας. Εδώ ξεκίνησε η ‘απομάγευση’ του κόσμου, η απελευθέρωση από </w:t>
      </w:r>
      <w:r w:rsidR="00A8702D">
        <w:rPr>
          <w:rFonts w:ascii="Times New Roman" w:eastAsia="Times New Roman" w:hAnsi="Times New Roman" w:cs="Times New Roman"/>
          <w:sz w:val="24"/>
          <w:szCs w:val="24"/>
        </w:rPr>
        <w:t>μαγικό-</w:t>
      </w:r>
      <w:r>
        <w:rPr>
          <w:rFonts w:ascii="Times New Roman" w:eastAsia="Times New Roman" w:hAnsi="Times New Roman" w:cs="Times New Roman"/>
          <w:sz w:val="24"/>
          <w:szCs w:val="24"/>
        </w:rPr>
        <w:t>θρησκευτικές δοξασίες που ρύθμιζαν τη ζωή και τη σκέψη του μεσαιωνικού ανθρώπου. Εδώ</w:t>
      </w:r>
      <w:r w:rsidR="00A87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τέλος</w:t>
      </w:r>
      <w:r w:rsidR="00A8702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αναδεικνύονται τα πρόσωπα</w:t>
      </w:r>
      <w:r w:rsidR="00A8702D">
        <w:rPr>
          <w:rFonts w:ascii="Times New Roman" w:eastAsia="Times New Roman" w:hAnsi="Times New Roman" w:cs="Times New Roman"/>
          <w:sz w:val="24"/>
          <w:szCs w:val="24"/>
        </w:rPr>
        <w:t xml:space="preserve"> που</w:t>
      </w:r>
      <w:r>
        <w:rPr>
          <w:rFonts w:ascii="Times New Roman" w:eastAsia="Times New Roman" w:hAnsi="Times New Roman" w:cs="Times New Roman"/>
          <w:sz w:val="24"/>
          <w:szCs w:val="24"/>
        </w:rPr>
        <w:t xml:space="preserve"> έδωσαν την ώθηση στην καπιταλιστική κοινωνία, οι αστοί (Κονιόρδος 2002: 26-29, Weber 2006: 20). </w:t>
      </w:r>
    </w:p>
    <w:p w:rsidR="0049435A" w:rsidRDefault="00D25A84" w:rsidP="0015039C">
      <w:pPr>
        <w:spacing w:after="6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Οι αστοί αποτελούν μια ιδιαίτερη τάξη πολιτών που προέρχονται από διάφορες κατηγορίες. Παρότι αστοί υπήρχαν και αλλού, η διάκρισή τους στη βάση των οικονομικών τους αποτελεί δυτικό γνώρισμα (Αντωνοπούλου</w:t>
      </w:r>
      <w:r w:rsidR="0008393A" w:rsidRPr="000839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2008: 436-437). Ο Βέμπερ ασχολείται συγκεκριμένα με τους προτεστάντες αστούς καθώς υπάρχουν στοιχεία που τεκμηριώνουν την, σε μεγάλο ποσοστό, επικράτησή τους στο χώρο των επιχειρήσεων</w:t>
      </w:r>
      <w:r w:rsidR="00CA548A" w:rsidRPr="00CA5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αλλά και την μεγάλη συμμετοχή τους στην ιδιοκτησία κεφαλαίου. Ήταν όμως η θρησκευτική προσήλωση αιτία ή συνέπεια της οικονομικής ανάπτυξης; Αρκετές από τις οικονομικά ανεπτυγμένες πόλεις του Βορρά ασπάστηκαν τον προτεσταντισμό κατά τον 16ο αιώνα. Είναι κατά συνέπεια πιθανόν η οικονομική επιφάνεια να υπήρξε η αιτία της οικονομικής ανάπτυξης υποστηρίζοντας την με την ανάλογη εκπαίδευση και το </w:t>
      </w:r>
      <w:r w:rsidR="0008393A">
        <w:rPr>
          <w:rFonts w:ascii="Times New Roman" w:eastAsia="Times New Roman" w:hAnsi="Times New Roman" w:cs="Times New Roman"/>
          <w:sz w:val="24"/>
          <w:szCs w:val="24"/>
        </w:rPr>
        <w:t>προϋπάρχον</w:t>
      </w:r>
      <w:r>
        <w:rPr>
          <w:rFonts w:ascii="Times New Roman" w:eastAsia="Times New Roman" w:hAnsi="Times New Roman" w:cs="Times New Roman"/>
          <w:sz w:val="24"/>
          <w:szCs w:val="24"/>
        </w:rPr>
        <w:t xml:space="preserve"> κεφάλαιο. Τότε όμως προκύπτει το λογικό ερώτημα γιατί οι οικονομικά ανεπτυγμένες περιοχές ασπάστηκαν τον προτεσταντισμό; Αποκλείοντας αρχικά με αναφορές σε στατιστικά περιστατικά το ενδεχόμενο εθνικών ή φυλετικών ιδιαιτεροτήτων, ο συγγραφέας προσπαθεί να ανακαλύψει τα στοιχεία του προτεσταντικού δόγματος που κατέστησαν δυνατή την αποδοχή του από τους οικονομικά δυνατούς  (Weber 2006: 32-35).</w:t>
      </w:r>
    </w:p>
    <w:p w:rsidR="0049435A" w:rsidRDefault="00D25A84" w:rsidP="0015039C">
      <w:pPr>
        <w:spacing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Η σημασία των ιδεών</w:t>
      </w:r>
    </w:p>
    <w:p w:rsidR="0049435A" w:rsidRDefault="00D25A8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Η επικρατούσα άποψη της εποχής θεωρούσε πως οι καθολικοί αποδεχόμενοι ασκητικές αξίες απομακρύνονται από τα εγκόσμια, ενώ αντίθετα  οι προτεστάντες κατηγορούνται για υλισμό. Η ιστορική </w:t>
      </w:r>
      <w:r>
        <w:rPr>
          <w:rFonts w:ascii="Times New Roman" w:eastAsia="Times New Roman" w:hAnsi="Times New Roman" w:cs="Times New Roman"/>
          <w:sz w:val="24"/>
          <w:szCs w:val="24"/>
        </w:rPr>
        <w:lastRenderedPageBreak/>
        <w:t>πραγματικότητα όμως δεν προσφέρει παραδείγματα που να ενισχύουν αυτές τις απόψεις. Μπορεί ωστόσο, υποστηρίζει ο Βέμπερ, να ανιχνευθεί μια σχέση ανάμεσα στην μη αποδοχή των ασκητικών ιδεωδών και την καπιταλιστική ανάπτυξη (Weber 2006: 37). Ξεκινά να τη διερευνήσει διευκρινίζοντας ωστόσο πως η μελέτη επικεντρωμένη καθώς είναι στη συγκεκριμένη σχέση, δεν θίγει ολιστ</w:t>
      </w:r>
      <w:r w:rsidR="00A8702D">
        <w:rPr>
          <w:rFonts w:ascii="Times New Roman" w:eastAsia="Times New Roman" w:hAnsi="Times New Roman" w:cs="Times New Roman"/>
          <w:sz w:val="24"/>
          <w:szCs w:val="24"/>
        </w:rPr>
        <w:t xml:space="preserve">ικά το ζήτημα της ανάδυσης του </w:t>
      </w:r>
      <w:r>
        <w:rPr>
          <w:rFonts w:ascii="Times New Roman" w:eastAsia="Times New Roman" w:hAnsi="Times New Roman" w:cs="Times New Roman"/>
          <w:sz w:val="24"/>
          <w:szCs w:val="24"/>
        </w:rPr>
        <w:t>καπιταλισμού, αλλά μόνο τη συγκεκριμένη συνιστώσα. Υπογραμμίζει επίσης πως ο καπιταλισμός της εποχής που μελετάται δεν έχει τη μορφή που έχει ο σύγχρονός μας καπιταλισμός. Εξαιτίας της συνθετότητας της πραγματικότητας μια απόλυτη και μονοδιάστατη περιγραφή είναι κ</w:t>
      </w:r>
      <w:r w:rsidR="00CA548A">
        <w:rPr>
          <w:rFonts w:ascii="Times New Roman" w:eastAsia="Times New Roman" w:hAnsi="Times New Roman" w:cs="Times New Roman"/>
          <w:sz w:val="24"/>
          <w:szCs w:val="24"/>
        </w:rPr>
        <w:t>ατά τον Βέμπερ ανέφικτη  (Weber</w:t>
      </w:r>
      <w:r>
        <w:rPr>
          <w:rFonts w:ascii="Times New Roman" w:eastAsia="Times New Roman" w:hAnsi="Times New Roman" w:cs="Times New Roman"/>
          <w:sz w:val="24"/>
          <w:szCs w:val="24"/>
        </w:rPr>
        <w:t xml:space="preserve"> 2006: 24). Αντί ορισμού, συγκεντρώνει τα χαρακτηριστικά του υπό μελέτη φαινομένου,  όπως αυτά εμφανίζονται στο χώρο και στον χρόνο που μελετά. Δημιουργεί έτσι μια προσωρινή περιγραφή, έναν ιδεατό τύπο, που ως ερευνητικό εργαλείο τον βοηθά να ανασυνθέσει το ‘πνεύμα’ του καπιταλισμού. Βάση της μελέτης του αποτελούν τα κείμενα του Βενιαμίν Φραγκλίνου. Μέσα από αυτά αντιλαμβάνεται πως η έννοια του επαγγελματικού καθήκοντος αποτελεί βασικό χαρακτηριστικό της κοινωνικής ηθικής της καπιταλιστικής κοινωνίας.  Η  εντατική εργασία όμως δεν ήταν κάτι που </w:t>
      </w:r>
      <w:r w:rsidR="0008393A">
        <w:rPr>
          <w:rFonts w:ascii="Times New Roman" w:eastAsia="Times New Roman" w:hAnsi="Times New Roman" w:cs="Times New Roman"/>
          <w:sz w:val="24"/>
          <w:szCs w:val="24"/>
        </w:rPr>
        <w:t>προϋπήρχε</w:t>
      </w:r>
      <w:r>
        <w:rPr>
          <w:rFonts w:ascii="Times New Roman" w:eastAsia="Times New Roman" w:hAnsi="Times New Roman" w:cs="Times New Roman"/>
          <w:sz w:val="24"/>
          <w:szCs w:val="24"/>
        </w:rPr>
        <w:t xml:space="preserve"> στους ανθρώπους ή κάτι που θα μπορούσαμε να θεωρήσουμε φυσικό ή λογικό. Αντίθετα ο Βέμπερ το χαρακτηρίζει άλογο και μη συμβατό με την προσωπική</w:t>
      </w:r>
      <w:r w:rsidR="00CA548A">
        <w:rPr>
          <w:rFonts w:ascii="Times New Roman" w:eastAsia="Times New Roman" w:hAnsi="Times New Roman" w:cs="Times New Roman"/>
          <w:sz w:val="24"/>
          <w:szCs w:val="24"/>
        </w:rPr>
        <w:t xml:space="preserve"> ευδαιμονία του ανθρώπου (Weber 2006: 41-47,</w:t>
      </w:r>
      <w:r>
        <w:rPr>
          <w:rFonts w:ascii="Times New Roman" w:eastAsia="Times New Roman" w:hAnsi="Times New Roman" w:cs="Times New Roman"/>
          <w:sz w:val="24"/>
          <w:szCs w:val="24"/>
        </w:rPr>
        <w:t xml:space="preserve"> Κονιόρδος</w:t>
      </w:r>
      <w:r w:rsidR="00CA548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2002: 32-33).  Πως λοιπόν προέκυψε;</w:t>
      </w:r>
    </w:p>
    <w:p w:rsidR="0049435A" w:rsidRDefault="00D25A84" w:rsidP="0015039C">
      <w:pPr>
        <w:spacing w:after="60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Στις προ</w:t>
      </w:r>
      <w:r w:rsidR="0008393A" w:rsidRPr="0008393A">
        <w:rPr>
          <w:rFonts w:ascii="Times New Roman" w:eastAsia="Times New Roman" w:hAnsi="Times New Roman" w:cs="Times New Roman"/>
          <w:sz w:val="24"/>
          <w:szCs w:val="24"/>
        </w:rPr>
        <w:t>-</w:t>
      </w:r>
      <w:r>
        <w:rPr>
          <w:rFonts w:ascii="Times New Roman" w:eastAsia="Times New Roman" w:hAnsi="Times New Roman" w:cs="Times New Roman"/>
          <w:sz w:val="24"/>
          <w:szCs w:val="24"/>
        </w:rPr>
        <w:t>καπιταλιστικές κοινωνίες η -κατά Βέμπερ- οικονομική παραδοσιοκρατία αντικατοπτρίζει τη φυσική τάση του ανθρώπου να επιλέγει να εργάζεται μόνο τόσο όσο να καλύπτει τις ανάγκες του. Η αύξηση της παραγωγής προϋποθέτει κατά συνέπεια μείωση του μισθού του εργαζομένου, ώστε να εξαναγκαστεί σε περισσότερη εργασία προκειμένου να είναι σε θέση να ικανοποιήσει τις ανάγκες του. Και οι ίδιοι οι επιχειρηματίες εξάλλου εργάζονταν πολύ συχνά μόνο τόσο ώστε σύμφωνα με τον παραδοσιακό τρόπο να έχουν ένα εισόδημα που θα τους επιτρέπει να ζουν όπως είχαν συνηθίσει. Υπάρχουν ωστόσο επαγγέλματα που χρήζουν ικανοτήτων όπως υπευθυνότητα, ανάληψη πρωτοβουλίας ή αίσθηση ευθύνης. Αυτά τα χαρακτηριστικά δεν υπάρχουν φυσικά στον άνθρωπο. Αποτελούν προϊόν μιας εκπαιδευτικής πορείας που τείνει να υπερνικήσει την παραδοσιοκρατική αντίληψη περί εργασίας. Η αύξηση του αισθήματος του εργατικού καθήκοντος είναι άρα η ικανή συνθήκη που μπορεί να α</w:t>
      </w:r>
      <w:r w:rsidR="00CA548A">
        <w:rPr>
          <w:rFonts w:ascii="Times New Roman" w:eastAsia="Times New Roman" w:hAnsi="Times New Roman" w:cs="Times New Roman"/>
          <w:sz w:val="24"/>
          <w:szCs w:val="24"/>
        </w:rPr>
        <w:t>υξήσει την αποδοτικότητα (Weber</w:t>
      </w:r>
      <w:r>
        <w:rPr>
          <w:rFonts w:ascii="Times New Roman" w:eastAsia="Times New Roman" w:hAnsi="Times New Roman" w:cs="Times New Roman"/>
          <w:sz w:val="24"/>
          <w:szCs w:val="24"/>
        </w:rPr>
        <w:t xml:space="preserve"> 2006: 51-57). Από που προήλθε όμως αυτή η καινοτόμος σύλληψη της εργασίας; Ποιοί υπήρξαν οι ‘νέοι καπιταλιστές’, που δεν ενδιαφέρονταν απλά για την ικανοποίηση των αναγκών τους αλλά για αυτό που ο Sombart ορίζει ως ‘απόκτηση’</w:t>
      </w:r>
      <w:r w:rsidR="008E5109" w:rsidRPr="008E5109">
        <w:rPr>
          <w:rFonts w:ascii="Times New Roman" w:eastAsia="Times New Roman" w:hAnsi="Times New Roman" w:cs="Times New Roman"/>
          <w:sz w:val="24"/>
          <w:szCs w:val="24"/>
        </w:rPr>
        <w:t xml:space="preserve"> (</w:t>
      </w:r>
      <w:r w:rsidR="008E5109">
        <w:rPr>
          <w:rFonts w:ascii="Times New Roman" w:eastAsia="Times New Roman" w:hAnsi="Times New Roman" w:cs="Times New Roman"/>
          <w:sz w:val="24"/>
          <w:szCs w:val="24"/>
        </w:rPr>
        <w:t>Weber 2006: 5</w:t>
      </w:r>
      <w:r w:rsidR="008E5109" w:rsidRPr="008E5109">
        <w:rPr>
          <w:rFonts w:ascii="Times New Roman" w:eastAsia="Times New Roman" w:hAnsi="Times New Roman" w:cs="Times New Roman"/>
          <w:sz w:val="24"/>
          <w:szCs w:val="24"/>
        </w:rPr>
        <w:t>6)</w:t>
      </w:r>
      <w:r>
        <w:rPr>
          <w:rFonts w:ascii="Times New Roman" w:eastAsia="Times New Roman" w:hAnsi="Times New Roman" w:cs="Times New Roman"/>
          <w:sz w:val="24"/>
          <w:szCs w:val="24"/>
        </w:rPr>
        <w:t>; Σύμφωνα με τον Βέμπερ ήταν άνθρωποι προερχόμενοι μάλλον από τα ανερχόμενα στρώματα των κατώτερων μεσαίων τάξεων που με πολύ προσωπικό ενδιαφέρον επέφεραν αλλαγές στον τρόπο συναλλαγής με τους πελάτες και τους εργαζομένους, στην ποιότητα και στην τιμή του εμπορεύματος. Δημιούργησαν έτσι έναν ανταγωνισμό που οι υπόλοιποι έπρεπε να ακολουθήσουν για να επιβιώσουν. Υπολογιστές, διορατικοί και τολμηροί, επικεντρωμένοι στη δουλειά τους, με αυστηρές αρχές και απόψεις, αποβλέπουν σε ένα μονίμως ανανεώσιμο κέρδος. Δημιουργού</w:t>
      </w:r>
      <w:r w:rsidR="00CA548A">
        <w:rPr>
          <w:rFonts w:ascii="Times New Roman" w:eastAsia="Times New Roman" w:hAnsi="Times New Roman" w:cs="Times New Roman"/>
          <w:sz w:val="24"/>
          <w:szCs w:val="24"/>
        </w:rPr>
        <w:t>σαν</w:t>
      </w:r>
      <w:r>
        <w:rPr>
          <w:rFonts w:ascii="Times New Roman" w:eastAsia="Times New Roman" w:hAnsi="Times New Roman" w:cs="Times New Roman"/>
          <w:sz w:val="24"/>
          <w:szCs w:val="24"/>
        </w:rPr>
        <w:t xml:space="preserve"> το προφίλ ενός άξιου και έμπιστου </w:t>
      </w:r>
      <w:r w:rsidR="0008393A">
        <w:rPr>
          <w:rFonts w:ascii="Times New Roman" w:eastAsia="Times New Roman" w:hAnsi="Times New Roman" w:cs="Times New Roman"/>
          <w:sz w:val="24"/>
          <w:szCs w:val="24"/>
        </w:rPr>
        <w:t>επιχειρηματία·</w:t>
      </w:r>
      <w:r>
        <w:rPr>
          <w:rFonts w:ascii="Times New Roman" w:eastAsia="Times New Roman" w:hAnsi="Times New Roman" w:cs="Times New Roman"/>
          <w:sz w:val="24"/>
          <w:szCs w:val="24"/>
        </w:rPr>
        <w:t xml:space="preserve"> κάποιοι για ωφελιμιστικούς </w:t>
      </w:r>
      <w:r>
        <w:rPr>
          <w:rFonts w:ascii="Times New Roman" w:eastAsia="Times New Roman" w:hAnsi="Times New Roman" w:cs="Times New Roman"/>
          <w:sz w:val="24"/>
          <w:szCs w:val="24"/>
        </w:rPr>
        <w:lastRenderedPageBreak/>
        <w:t>σκοπούς, όπως σημειώνει ο Φραγκλίνος, κάποιοι άλλοι από κοσμική σοφία, μόνο όμως οι προτεστάντες οδηγ</w:t>
      </w:r>
      <w:r w:rsidR="00CA548A">
        <w:rPr>
          <w:rFonts w:ascii="Times New Roman" w:eastAsia="Times New Roman" w:hAnsi="Times New Roman" w:cs="Times New Roman"/>
          <w:sz w:val="24"/>
          <w:szCs w:val="24"/>
        </w:rPr>
        <w:t>ήθηκαν</w:t>
      </w:r>
      <w:r>
        <w:rPr>
          <w:rFonts w:ascii="Times New Roman" w:eastAsia="Times New Roman" w:hAnsi="Times New Roman" w:cs="Times New Roman"/>
          <w:sz w:val="24"/>
          <w:szCs w:val="24"/>
        </w:rPr>
        <w:t xml:space="preserve"> σε αυτή τη στάση μέσω της ηθικής</w:t>
      </w:r>
      <w:r w:rsidR="0008393A" w:rsidRPr="000839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Για αυτούς υπάρχουν ψυχολογικές κυρώσεις που υποβάλλονται από τη θρησκεία και δεν αίρονται με ‘χρήματα συνείδησης’</w:t>
      </w:r>
      <w:r w:rsidR="00CA5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όπως συχνά συμβαίνει σε άλλες ομάδες</w:t>
      </w:r>
      <w:r w:rsidR="0008393A" w:rsidRPr="0008393A">
        <w:rPr>
          <w:rFonts w:ascii="Times New Roman" w:eastAsia="Times New Roman" w:hAnsi="Times New Roman" w:cs="Times New Roman"/>
          <w:sz w:val="24"/>
          <w:szCs w:val="24"/>
        </w:rPr>
        <w:t xml:space="preserve"> </w:t>
      </w:r>
      <w:r w:rsidR="0008393A">
        <w:rPr>
          <w:rFonts w:ascii="Times New Roman" w:eastAsia="Times New Roman" w:hAnsi="Times New Roman" w:cs="Times New Roman"/>
          <w:sz w:val="24"/>
          <w:szCs w:val="24"/>
        </w:rPr>
        <w:t xml:space="preserve"> (Weber</w:t>
      </w:r>
      <w:r w:rsidR="0008393A" w:rsidRPr="0008393A">
        <w:rPr>
          <w:rFonts w:ascii="Times New Roman" w:eastAsia="Times New Roman" w:hAnsi="Times New Roman" w:cs="Times New Roman"/>
          <w:sz w:val="24"/>
          <w:szCs w:val="24"/>
        </w:rPr>
        <w:t>,</w:t>
      </w:r>
      <w:r w:rsidR="0008393A">
        <w:rPr>
          <w:rFonts w:ascii="Times New Roman" w:eastAsia="Times New Roman" w:hAnsi="Times New Roman" w:cs="Times New Roman"/>
          <w:sz w:val="24"/>
          <w:szCs w:val="24"/>
        </w:rPr>
        <w:t xml:space="preserve"> 2006: 60-64, 173-174).</w:t>
      </w:r>
      <w:r>
        <w:rPr>
          <w:rFonts w:ascii="Times New Roman" w:eastAsia="Times New Roman" w:hAnsi="Times New Roman" w:cs="Times New Roman"/>
          <w:sz w:val="24"/>
          <w:szCs w:val="24"/>
        </w:rPr>
        <w:t xml:space="preserve"> Εδώ βρίσκεται η τομή της σκέψης του Βέμπερ και ξεκινά ο ‘διάλογος’ του με τον Μαρξ καθώς υποστηρίζει πως οι υλικοί παράγοντες, δεν δικαιολογούν από μόνοι τους την ανάδυση του καπιταλισμού. Η εναλλακτική άποψη του Sombart ότι το καπιταλιστικό πνεύμα υπήρξε εξέλιξη του ορθολογικού ρασιοναλισμού αντικρούεται από την πραγματικότητα καθώς υπάρχουν περιοχές όπου ο ορθολογισμός δεν κατέληξε σε καπιταλισμό</w:t>
      </w:r>
      <w:r w:rsidR="008E5109" w:rsidRPr="008E5109">
        <w:rPr>
          <w:rFonts w:ascii="Times New Roman" w:eastAsia="Times New Roman" w:hAnsi="Times New Roman" w:cs="Times New Roman"/>
          <w:sz w:val="24"/>
          <w:szCs w:val="24"/>
        </w:rPr>
        <w:t xml:space="preserve"> (</w:t>
      </w:r>
      <w:r w:rsidR="008E5109">
        <w:rPr>
          <w:rFonts w:ascii="Times New Roman" w:eastAsia="Times New Roman" w:hAnsi="Times New Roman" w:cs="Times New Roman"/>
          <w:sz w:val="24"/>
          <w:szCs w:val="24"/>
        </w:rPr>
        <w:t>Weber</w:t>
      </w:r>
      <w:r w:rsidR="008E5109" w:rsidRPr="008E5109">
        <w:rPr>
          <w:rFonts w:ascii="Times New Roman" w:eastAsia="Times New Roman" w:hAnsi="Times New Roman" w:cs="Times New Roman"/>
          <w:sz w:val="24"/>
          <w:szCs w:val="24"/>
        </w:rPr>
        <w:t xml:space="preserve"> </w:t>
      </w:r>
      <w:r w:rsidR="008E5109">
        <w:rPr>
          <w:rFonts w:ascii="Times New Roman" w:eastAsia="Times New Roman" w:hAnsi="Times New Roman" w:cs="Times New Roman"/>
          <w:sz w:val="24"/>
          <w:szCs w:val="24"/>
        </w:rPr>
        <w:t xml:space="preserve">2006: </w:t>
      </w:r>
      <w:r w:rsidR="008E5109" w:rsidRPr="008E5109">
        <w:rPr>
          <w:rFonts w:ascii="Times New Roman" w:eastAsia="Times New Roman" w:hAnsi="Times New Roman" w:cs="Times New Roman"/>
          <w:sz w:val="24"/>
          <w:szCs w:val="24"/>
        </w:rPr>
        <w:t>66)</w:t>
      </w:r>
      <w:r>
        <w:rPr>
          <w:rFonts w:ascii="Times New Roman" w:eastAsia="Times New Roman" w:hAnsi="Times New Roman" w:cs="Times New Roman"/>
          <w:sz w:val="24"/>
          <w:szCs w:val="24"/>
        </w:rPr>
        <w:t xml:space="preserve">. Ο Βέμπερ καταλήγει πως υπήρξαν κάποιες συγκεκριμένες ιδέες οι οποίες ‘εκλογίκευσαν’ την ηθική δέσμευση απέναντι στην εργασία και κάνοντάς την αυτοσκοπό οδήγησαν στον καπιταλισμό (Weber, 2006: 66-68, 80). Για να τις καταδείξει θα περάσει στην εξέταση των δογμάτων των διάφορων προτεσταντικών κινημάτων. Η εξέταση τους δεν θα γίνει με σκοπό την κριτική τους παρά μόνο με σκοπό την κατανόηση των συνεπειών τους ή των επιδράσεών τους. </w:t>
      </w:r>
    </w:p>
    <w:p w:rsidR="0049435A" w:rsidRDefault="00D25A84" w:rsidP="0015039C">
      <w:pPr>
        <w:spacing w:after="24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Certitudo Salutis</w:t>
      </w:r>
    </w:p>
    <w:p w:rsidR="0049435A" w:rsidRDefault="00D25A84">
      <w:pPr>
        <w:spacing w:after="0" w:line="360" w:lineRule="auto"/>
        <w:ind w:firstLine="720"/>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Πρώτο εξετάζεται το δόγμα του προκαθορισμού, το οποίο απέκτησε κεντρική σημασία στα προτεσταντικά κινήματα. Εισάγεται από τον Λούθηρο ο οποίος αρχικά με το ‘δόγμα της δικαίωσης μέσω της πίστης’ ελευθερώνει τον πιστό από τις υποχρεώσεις που επέβαλε η καθολική εκκλησία (νηστεία, προσκυνήματα κ.</w:t>
      </w:r>
      <w:r w:rsidR="00CA548A">
        <w:rPr>
          <w:rFonts w:ascii="Times New Roman" w:eastAsia="Times New Roman" w:hAnsi="Times New Roman" w:cs="Times New Roman"/>
          <w:sz w:val="24"/>
          <w:szCs w:val="24"/>
        </w:rPr>
        <w:t>ά.</w:t>
      </w:r>
      <w:r>
        <w:rPr>
          <w:rFonts w:ascii="Times New Roman" w:eastAsia="Times New Roman" w:hAnsi="Times New Roman" w:cs="Times New Roman"/>
          <w:sz w:val="24"/>
          <w:szCs w:val="24"/>
        </w:rPr>
        <w:t>).  Καθιστά όμως αδύνατη τη σωτηρία μέσα από μυστήρια ή θεάρεστα έργα, τα οποία μετατρέπονται σε απλά μέσα δοξασίας. Η σωτηρία καθίσταται πλέον αποκλειστικό έργο της Θείας Χάρης, η οποία προκαθορίζ</w:t>
      </w:r>
      <w:r w:rsidR="0008393A">
        <w:rPr>
          <w:rFonts w:ascii="Times New Roman" w:eastAsia="Times New Roman" w:hAnsi="Times New Roman" w:cs="Times New Roman"/>
          <w:sz w:val="24"/>
          <w:szCs w:val="24"/>
        </w:rPr>
        <w:t>ει ποιός θα σωθεί (</w:t>
      </w:r>
      <w:r w:rsidR="00E25BFD" w:rsidRPr="00E25BFD">
        <w:rPr>
          <w:rFonts w:ascii="Times New Roman" w:eastAsia="Times New Roman" w:hAnsi="Times New Roman" w:cs="Times New Roman"/>
          <w:sz w:val="24"/>
          <w:szCs w:val="24"/>
        </w:rPr>
        <w:t>Γκότσης</w:t>
      </w:r>
      <w:r w:rsidR="00E25BFD">
        <w:rPr>
          <w:rFonts w:ascii="Times New Roman" w:eastAsia="Times New Roman" w:hAnsi="Times New Roman" w:cs="Times New Roman"/>
          <w:sz w:val="24"/>
          <w:szCs w:val="24"/>
        </w:rPr>
        <w:t>,</w:t>
      </w:r>
      <w:r w:rsidR="00E25BFD" w:rsidRPr="00E25BFD">
        <w:rPr>
          <w:rFonts w:ascii="Times New Roman" w:eastAsia="Times New Roman" w:hAnsi="Times New Roman" w:cs="Times New Roman"/>
          <w:sz w:val="24"/>
          <w:szCs w:val="24"/>
        </w:rPr>
        <w:t xml:space="preserve"> 2001</w:t>
      </w:r>
      <w:r w:rsidR="00E25BFD">
        <w:rPr>
          <w:rFonts w:ascii="Times New Roman" w:eastAsia="Times New Roman" w:hAnsi="Times New Roman" w:cs="Times New Roman"/>
          <w:sz w:val="24"/>
          <w:szCs w:val="24"/>
        </w:rPr>
        <w:t>:</w:t>
      </w:r>
      <w:r w:rsidR="00E25BFD" w:rsidRPr="00E25BFD">
        <w:rPr>
          <w:rFonts w:ascii="Times New Roman" w:eastAsia="Times New Roman" w:hAnsi="Times New Roman" w:cs="Times New Roman"/>
          <w:sz w:val="24"/>
          <w:szCs w:val="24"/>
        </w:rPr>
        <w:t xml:space="preserve"> 76)</w:t>
      </w:r>
      <w:r>
        <w:rPr>
          <w:rFonts w:ascii="Times New Roman" w:eastAsia="Times New Roman" w:hAnsi="Times New Roman" w:cs="Times New Roman"/>
          <w:sz w:val="24"/>
          <w:szCs w:val="24"/>
        </w:rPr>
        <w:t xml:space="preserve">. </w:t>
      </w:r>
    </w:p>
    <w:p w:rsidR="0049435A" w:rsidRDefault="00D25A84">
      <w:pPr>
        <w:spacing w:after="0" w:line="360" w:lineRule="auto"/>
        <w:ind w:firstLine="720"/>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 xml:space="preserve">Με τον Καλβινισμό το δόγμα του προκαθορισμού φτάνει στα όριά του. Ο Θεός μετατρέπεται σε ένα υπερβατικό Ον και σκοπός της ύπαρξής του πιστού γίνεται η δόξα Του. Αυτή προστάζει ο κόσμος να είναι όπως Αυτός τον έχει σχεδιάσει, τακτοποιημένος και οργανωμένος. Μέσα σε έναν τέτοιο κόσμο η εργασία γίνεται αντιληπτή ως θεία θέληση και το επάγγελμα γίνεται </w:t>
      </w:r>
      <w:r w:rsidR="0091746D">
        <w:rPr>
          <w:rFonts w:ascii="Times New Roman" w:eastAsia="Times New Roman" w:hAnsi="Times New Roman" w:cs="Times New Roman"/>
          <w:sz w:val="24"/>
          <w:szCs w:val="24"/>
        </w:rPr>
        <w:t>‘</w:t>
      </w:r>
      <w:r>
        <w:rPr>
          <w:rFonts w:ascii="Times New Roman" w:eastAsia="Times New Roman" w:hAnsi="Times New Roman" w:cs="Times New Roman"/>
          <w:sz w:val="24"/>
          <w:szCs w:val="24"/>
        </w:rPr>
        <w:t>Beruf</w:t>
      </w:r>
      <w:r w:rsidR="0091746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αποκτά δηλαδή τη σημασία της κλήσης, του ‘καλέσματος’ και της δοκιμασίας.</w:t>
      </w:r>
      <w:r w:rsidR="0091746D">
        <w:rPr>
          <w:rFonts w:ascii="Times New Roman" w:eastAsia="Times New Roman" w:hAnsi="Times New Roman" w:cs="Times New Roman"/>
          <w:sz w:val="24"/>
          <w:szCs w:val="24"/>
        </w:rPr>
        <w:t xml:space="preserve"> Ο πιστός εργάζεται ακατάπαυστα, επανεπενδύοντας τα κέρδη του,</w:t>
      </w:r>
      <w:r>
        <w:rPr>
          <w:rFonts w:ascii="Times New Roman" w:eastAsia="Times New Roman" w:hAnsi="Times New Roman" w:cs="Times New Roman"/>
          <w:sz w:val="24"/>
          <w:szCs w:val="24"/>
        </w:rPr>
        <w:t xml:space="preserve"> μένοντας προσηλωμένος στο ‘καθήκον’</w:t>
      </w:r>
      <w:r w:rsidR="0091746D">
        <w:rPr>
          <w:rFonts w:ascii="Times New Roman" w:eastAsia="Times New Roman" w:hAnsi="Times New Roman" w:cs="Times New Roman"/>
          <w:sz w:val="24"/>
          <w:szCs w:val="24"/>
        </w:rPr>
        <w:t>. Η καταχρηστική επιδίωξη του κέρδους καταδικάζεται ως εκμετάλλευση του συνανθρώπου</w:t>
      </w:r>
      <w:r w:rsidR="00BE6EB8">
        <w:rPr>
          <w:rFonts w:ascii="Times New Roman" w:eastAsia="Times New Roman" w:hAnsi="Times New Roman" w:cs="Times New Roman"/>
          <w:sz w:val="24"/>
          <w:szCs w:val="24"/>
        </w:rPr>
        <w:t xml:space="preserve">, αλλά παράλληλα </w:t>
      </w:r>
      <w:r w:rsidR="0091746D">
        <w:rPr>
          <w:rFonts w:ascii="Times New Roman" w:eastAsia="Times New Roman" w:hAnsi="Times New Roman" w:cs="Times New Roman"/>
          <w:sz w:val="24"/>
          <w:szCs w:val="24"/>
        </w:rPr>
        <w:t>ο</w:t>
      </w:r>
      <w:r>
        <w:rPr>
          <w:rFonts w:ascii="Times New Roman" w:eastAsia="Times New Roman" w:hAnsi="Times New Roman" w:cs="Times New Roman"/>
          <w:sz w:val="24"/>
          <w:szCs w:val="24"/>
        </w:rPr>
        <w:t xml:space="preserve">τιδήποτε συνδέεται με το ανθρώπινο και πεπερασμένο απαξιώνεται και αποφεύγεται. Οι φίλοι αντιμετωπίζονται με δυσπιστία, μόνος έμπιστος θεωρείται ο Θεός. Ο άνθρωπος μένει μόνος οδεύοντας προς την προκαθορισμένη μοίρα του (Weber, 2006: 70, 74, 86-97).  </w:t>
      </w:r>
    </w:p>
    <w:p w:rsidR="0049435A" w:rsidRDefault="00D25A84">
      <w:pPr>
        <w:spacing w:after="0" w:line="360" w:lineRule="auto"/>
        <w:ind w:firstLine="720"/>
        <w:jc w:val="both"/>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Αναπόφευκτα αναδύεται το μεγάλο ερώτημα για τους πιστούς αν και με ποιο τρόπο θα μπορούσαν να καταλάβουν αν ανήκουν στους εκλεκτούς. Η εσωτερική βεβαιότητα που πρότεινε ο Λούθηρος δεν μπορούσε να ικανοποιήσει ως απάντηση. Με τον καλβινισμό ο αυτοέλεγχος και η ικανότητα απώθησης των πειρασμών</w:t>
      </w:r>
      <w:r w:rsidR="00A8702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γίνεται το χρέος, το οποίο μας φέρνει πιο κοντά στη βεβαιότητα της εκλογής. Αντίθετα με την </w:t>
      </w:r>
      <w:r>
        <w:rPr>
          <w:rFonts w:ascii="Times New Roman" w:eastAsia="Times New Roman" w:hAnsi="Times New Roman" w:cs="Times New Roman"/>
          <w:sz w:val="24"/>
          <w:szCs w:val="24"/>
        </w:rPr>
        <w:lastRenderedPageBreak/>
        <w:t xml:space="preserve">ένωση με το θείο που περίμεναν οι Λουθηρανοί, οι Καλβινιστές γίνονται όργανα του θείου στον κόσμο. Η εγκόσμια δραστηριότητά τους οφείλει να αποτελεί δόξα του Θεού και η επιτυχία σε αυτή αποτελεί δείγμα συμπερίληψης στους εκλεκτούς. Με την εστίαση στην εργασία, όποια κι αν είναι αυτή, ο φόβος για αιώνια καταδίκη περιορίζεται. Παραδείγματα από τη Βίβλο δημιουργούν ένα πρότυπο χαρακτήρα που εργάζεται ακούραστα προάγοντας διαρκώς ‘καλό έργο’  μέσα από  την εργασία του. Ένας έλλογος αυτοέλεγχος μεταφέρει τον χριστιανικό ασκητισμό από τα μοναστήρια στην καθημερινότητα του κάθε ατόμου. Αναδύεται μια ‘αριστοκρατία επίλεκτων αγίων’, οι ξαναγεννημένες ψυχές, που έχουν αποδείξει πως βρίσκονται σε κατάσταση χάρης έχοντας ξεφύγει από την αμαρτωλή status naturalis του ανθρώπου (Weber, 2006: </w:t>
      </w:r>
      <w:r w:rsidR="00BE6EB8">
        <w:rPr>
          <w:rFonts w:ascii="Times New Roman" w:eastAsia="Times New Roman" w:hAnsi="Times New Roman" w:cs="Times New Roman"/>
          <w:sz w:val="24"/>
          <w:szCs w:val="24"/>
        </w:rPr>
        <w:t>97-</w:t>
      </w:r>
      <w:r>
        <w:rPr>
          <w:rFonts w:ascii="Times New Roman" w:eastAsia="Times New Roman" w:hAnsi="Times New Roman" w:cs="Times New Roman"/>
          <w:sz w:val="24"/>
          <w:szCs w:val="24"/>
        </w:rPr>
        <w:t>100).</w:t>
      </w:r>
    </w:p>
    <w:p w:rsidR="0049435A" w:rsidRDefault="00D25A84" w:rsidP="0015039C">
      <w:pPr>
        <w:spacing w:after="600" w:line="360" w:lineRule="auto"/>
        <w:ind w:firstLine="720"/>
        <w:jc w:val="both"/>
        <w:rPr>
          <w:rFonts w:ascii="Times New Roman" w:eastAsia="Times New Roman" w:hAnsi="Times New Roman" w:cs="Times New Roman"/>
          <w:b/>
          <w:sz w:val="24"/>
          <w:szCs w:val="24"/>
        </w:rPr>
      </w:pPr>
      <w:bookmarkStart w:id="4" w:name="_2et92p0" w:colFirst="0" w:colLast="0"/>
      <w:bookmarkEnd w:id="4"/>
      <w:r>
        <w:rPr>
          <w:rFonts w:ascii="Times New Roman" w:eastAsia="Times New Roman" w:hAnsi="Times New Roman" w:cs="Times New Roman"/>
          <w:sz w:val="24"/>
          <w:szCs w:val="24"/>
        </w:rPr>
        <w:t xml:space="preserve">Με τον ίδιο μεθοδικό τρόπο ο Βέμπερ μελετά και άλλα δόγματα του Προτεσταντισμού και ανακαλύπτει πως η εγκόσμια ασκητική αποτελεί το λογικό αποτέλεσμα όλων. Το ‘δόγμα του φιναλισμού’ των Γερμανών Πιετιστών θεωρεί πως η Χάρη προσφέρεται σε όλους τους ανθρώπους κάποια στιγμή στη ζωή τους και η εγκόσμια ασκητική μετατρέπεται σε μέθοδο υλοποίησης της ικανότητας του πιστού να αντιληφθεί τη Θεία Χάρη. Το ‘δόγμα της Αγιοποίησης’ των Μεθοδιστών μεταφέρει την αγιοποίηση από το επέκεινα στο ενθάδε καθιστώντας την εγγύηση για την αιώνια  σωτηρία (Weber, 2006: </w:t>
      </w:r>
      <w:r w:rsidR="00BE6EB8">
        <w:rPr>
          <w:rFonts w:ascii="Times New Roman" w:eastAsia="Times New Roman" w:hAnsi="Times New Roman" w:cs="Times New Roman"/>
          <w:sz w:val="24"/>
          <w:szCs w:val="24"/>
        </w:rPr>
        <w:t>84-</w:t>
      </w:r>
      <w:r>
        <w:rPr>
          <w:rFonts w:ascii="Times New Roman" w:eastAsia="Times New Roman" w:hAnsi="Times New Roman" w:cs="Times New Roman"/>
          <w:sz w:val="24"/>
          <w:szCs w:val="24"/>
        </w:rPr>
        <w:t>85</w:t>
      </w:r>
      <w:r w:rsidR="00BE6EB8">
        <w:rPr>
          <w:rFonts w:ascii="Times New Roman" w:eastAsia="Times New Roman" w:hAnsi="Times New Roman" w:cs="Times New Roman"/>
          <w:sz w:val="24"/>
          <w:szCs w:val="24"/>
        </w:rPr>
        <w:t>, 116-117, 123</w:t>
      </w:r>
      <w:r>
        <w:rPr>
          <w:rFonts w:ascii="Times New Roman" w:eastAsia="Times New Roman" w:hAnsi="Times New Roman" w:cs="Times New Roman"/>
          <w:sz w:val="24"/>
          <w:szCs w:val="24"/>
        </w:rPr>
        <w:t xml:space="preserve">). Παρότι λοιπόν τα μέσα για την κατάσταση της Χάρης διαφέρουν στα διάφορα δόγματα, η ίδια η κατάστασή της κρίνεται σε όλα σημαντική οδηγώντας σε έναν εγκόσμιο ασκητισμό που </w:t>
      </w:r>
      <w:r w:rsidR="00BE6EB8">
        <w:rPr>
          <w:rFonts w:ascii="Times New Roman" w:eastAsia="Times New Roman" w:hAnsi="Times New Roman" w:cs="Times New Roman"/>
          <w:sz w:val="24"/>
          <w:szCs w:val="24"/>
        </w:rPr>
        <w:t>δρα</w:t>
      </w:r>
      <w:r>
        <w:rPr>
          <w:rFonts w:ascii="Times New Roman" w:eastAsia="Times New Roman" w:hAnsi="Times New Roman" w:cs="Times New Roman"/>
          <w:sz w:val="24"/>
          <w:szCs w:val="24"/>
        </w:rPr>
        <w:t xml:space="preserve"> ορθολογικά με σκοπό τη σωτηρία. Διαμορφώνεται έτσι μια σχετικά ομοιόμορφη, ασκητική ηθική συμπεριφορά, η Προτεσταντική Ηθική. Με το πέρασμα των χρόνων τα δόγματα ‘ξεθωριάζουν’, αλλά η πρακτική συμπεριφορά, στην οποία αυτά οδηγούν παραμένει. Η ζωή ταυτίζεται σταδιακά με την εργασία, υποδεικνύοντας πως οι θρησκευτικές αξίες μπορούν να επηρεάσουν την οικονομική συμπεριφορά. Καταδεικνύεται έτσι η ‘εκλεκτική συγγένεια’ των δύο συστημάτων, τα κοινά τους δηλαδή χαρακτηριστικά. Παρότι και οι πιστοί αποσκοπούν αποκλειστικά στη σωτηρία </w:t>
      </w:r>
      <w:r w:rsidR="0091746D">
        <w:rPr>
          <w:rFonts w:ascii="Times New Roman" w:eastAsia="Times New Roman" w:hAnsi="Times New Roman" w:cs="Times New Roman"/>
          <w:sz w:val="24"/>
          <w:szCs w:val="24"/>
        </w:rPr>
        <w:t>τους και</w:t>
      </w:r>
      <w:r>
        <w:rPr>
          <w:rFonts w:ascii="Times New Roman" w:eastAsia="Times New Roman" w:hAnsi="Times New Roman" w:cs="Times New Roman"/>
          <w:sz w:val="24"/>
          <w:szCs w:val="24"/>
        </w:rPr>
        <w:t xml:space="preserve"> όχι στη συσσώρευση κεφαλαίου, με την πρακτική τους συμπεριφορά δίνεται ώθηση στον καπιταλισμό</w:t>
      </w:r>
      <w:r>
        <w:rPr>
          <w:rFonts w:ascii="Times New Roman" w:eastAsia="Times New Roman" w:hAnsi="Times New Roman" w:cs="Times New Roman"/>
          <w:sz w:val="24"/>
          <w:szCs w:val="24"/>
          <w:vertAlign w:val="superscript"/>
        </w:rPr>
        <w:footnoteReference w:id="1"/>
      </w:r>
      <w:r w:rsidR="00CA548A">
        <w:rPr>
          <w:rFonts w:ascii="Times New Roman" w:eastAsia="Times New Roman" w:hAnsi="Times New Roman" w:cs="Times New Roman"/>
          <w:sz w:val="24"/>
          <w:szCs w:val="24"/>
        </w:rPr>
        <w:t xml:space="preserve">  (Weber</w:t>
      </w:r>
      <w:r>
        <w:rPr>
          <w:rFonts w:ascii="Times New Roman" w:eastAsia="Times New Roman" w:hAnsi="Times New Roman" w:cs="Times New Roman"/>
          <w:sz w:val="24"/>
          <w:szCs w:val="24"/>
        </w:rPr>
        <w:t xml:space="preserve"> 2006: 72, 133-134</w:t>
      </w:r>
      <w:r w:rsidR="00CA548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Lallement 2004: 266-267</w:t>
      </w:r>
      <w:r w:rsidR="00CA548A">
        <w:rPr>
          <w:rFonts w:ascii="Times New Roman" w:eastAsia="Times New Roman" w:hAnsi="Times New Roman" w:cs="Times New Roman"/>
          <w:sz w:val="24"/>
          <w:szCs w:val="24"/>
        </w:rPr>
        <w:t>, Κονιόρδος</w:t>
      </w:r>
      <w:r>
        <w:rPr>
          <w:rFonts w:ascii="Times New Roman" w:eastAsia="Times New Roman" w:hAnsi="Times New Roman" w:cs="Times New Roman"/>
          <w:sz w:val="24"/>
          <w:szCs w:val="24"/>
        </w:rPr>
        <w:t xml:space="preserve"> 2002: 36-37).</w:t>
      </w:r>
    </w:p>
    <w:p w:rsidR="0049435A" w:rsidRDefault="0015039C" w:rsidP="0015039C">
      <w:pPr>
        <w:spacing w:after="240" w:line="360" w:lineRule="auto"/>
        <w:ind w:firstLine="720"/>
        <w:jc w:val="both"/>
        <w:rPr>
          <w:rFonts w:ascii="Times New Roman" w:eastAsia="Times New Roman" w:hAnsi="Times New Roman" w:cs="Times New Roman"/>
          <w:b/>
          <w:sz w:val="24"/>
          <w:szCs w:val="24"/>
        </w:rPr>
      </w:pPr>
      <w:bookmarkStart w:id="5" w:name="_tyjcwt" w:colFirst="0" w:colLast="0"/>
      <w:bookmarkStart w:id="6" w:name="_3dy6vkm" w:colFirst="0" w:colLast="0"/>
      <w:bookmarkStart w:id="7" w:name="_1t3h5sf" w:colFirst="0" w:colLast="0"/>
      <w:bookmarkEnd w:id="5"/>
      <w:bookmarkEnd w:id="6"/>
      <w:bookmarkEnd w:id="7"/>
      <w:r>
        <w:rPr>
          <w:rFonts w:ascii="Times New Roman" w:eastAsia="Times New Roman" w:hAnsi="Times New Roman" w:cs="Times New Roman"/>
          <w:b/>
          <w:sz w:val="24"/>
          <w:szCs w:val="24"/>
        </w:rPr>
        <w:t>Συμπεράσματα</w:t>
      </w:r>
    </w:p>
    <w:p w:rsidR="0049435A" w:rsidRDefault="00D25A84" w:rsidP="00A8702D">
      <w:pPr>
        <w:spacing w:after="600" w:line="360" w:lineRule="auto"/>
        <w:ind w:firstLine="720"/>
        <w:jc w:val="both"/>
        <w:rPr>
          <w:rFonts w:ascii="Times New Roman" w:eastAsia="Times New Roman" w:hAnsi="Times New Roman" w:cs="Times New Roman"/>
          <w:sz w:val="24"/>
          <w:szCs w:val="24"/>
        </w:rPr>
      </w:pPr>
      <w:bookmarkStart w:id="8" w:name="_4d34og8" w:colFirst="0" w:colLast="0"/>
      <w:bookmarkStart w:id="9" w:name="_2s8eyo1" w:colFirst="0" w:colLast="0"/>
      <w:bookmarkEnd w:id="8"/>
      <w:bookmarkEnd w:id="9"/>
      <w:r>
        <w:rPr>
          <w:rFonts w:ascii="Times New Roman" w:eastAsia="Times New Roman" w:hAnsi="Times New Roman" w:cs="Times New Roman"/>
          <w:sz w:val="24"/>
          <w:szCs w:val="24"/>
        </w:rPr>
        <w:t xml:space="preserve">Η βεμπεριανή σύνδεση του καπιταλισμού με την Προτεσταντική Ηθική γίνεται μέσα από μια αυστηρή μεθοδολογία που ωστόσο δεν αξιώνει απόλυτα συμπεράσματα. Σύμφωνα με τον Βέμπερ οι </w:t>
      </w:r>
      <w:r w:rsidR="00CA548A">
        <w:rPr>
          <w:rFonts w:ascii="Times New Roman" w:eastAsia="Times New Roman" w:hAnsi="Times New Roman" w:cs="Times New Roman"/>
          <w:sz w:val="24"/>
          <w:szCs w:val="24"/>
        </w:rPr>
        <w:t>ε</w:t>
      </w:r>
      <w:r>
        <w:rPr>
          <w:rFonts w:ascii="Times New Roman" w:eastAsia="Times New Roman" w:hAnsi="Times New Roman" w:cs="Times New Roman"/>
          <w:sz w:val="24"/>
          <w:szCs w:val="24"/>
        </w:rPr>
        <w:t xml:space="preserve">πιστήμες του </w:t>
      </w:r>
      <w:r w:rsidR="00CA548A">
        <w:rPr>
          <w:rFonts w:ascii="Times New Roman" w:eastAsia="Times New Roman" w:hAnsi="Times New Roman" w:cs="Times New Roman"/>
          <w:sz w:val="24"/>
          <w:szCs w:val="24"/>
        </w:rPr>
        <w:t>α</w:t>
      </w:r>
      <w:r>
        <w:rPr>
          <w:rFonts w:ascii="Times New Roman" w:eastAsia="Times New Roman" w:hAnsi="Times New Roman" w:cs="Times New Roman"/>
          <w:sz w:val="24"/>
          <w:szCs w:val="24"/>
        </w:rPr>
        <w:t xml:space="preserve">νθρώπου δεν μπορούν να καταλήξουν σε καθολικούς νόμους, όπως οι </w:t>
      </w:r>
      <w:r w:rsidR="00CA548A">
        <w:rPr>
          <w:rFonts w:ascii="Times New Roman" w:eastAsia="Times New Roman" w:hAnsi="Times New Roman" w:cs="Times New Roman"/>
          <w:sz w:val="24"/>
          <w:szCs w:val="24"/>
        </w:rPr>
        <w:t>φ</w:t>
      </w:r>
      <w:r>
        <w:rPr>
          <w:rFonts w:ascii="Times New Roman" w:eastAsia="Times New Roman" w:hAnsi="Times New Roman" w:cs="Times New Roman"/>
          <w:sz w:val="24"/>
          <w:szCs w:val="24"/>
        </w:rPr>
        <w:t xml:space="preserve">υσικές </w:t>
      </w:r>
      <w:r w:rsidR="00CA548A">
        <w:rPr>
          <w:rFonts w:ascii="Times New Roman" w:eastAsia="Times New Roman" w:hAnsi="Times New Roman" w:cs="Times New Roman"/>
          <w:sz w:val="24"/>
          <w:szCs w:val="24"/>
        </w:rPr>
        <w:t>ε</w:t>
      </w:r>
      <w:r>
        <w:rPr>
          <w:rFonts w:ascii="Times New Roman" w:eastAsia="Times New Roman" w:hAnsi="Times New Roman" w:cs="Times New Roman"/>
          <w:sz w:val="24"/>
          <w:szCs w:val="24"/>
        </w:rPr>
        <w:t xml:space="preserve">πιστήμες. Μια μονοσήμαντη ερμηνεία της ανάδυσης του ιδιαίτερου, καπιταλιστικού χαρακτήρα της κοινωνίας της Δυτικής Ευρώπης κρίνεται κατά συνέπεια αδύνατη. Ο Βέμπερ φιλοδοξεί απλώς να καταδείξει πως οι </w:t>
      </w:r>
      <w:r>
        <w:rPr>
          <w:rFonts w:ascii="Times New Roman" w:eastAsia="Times New Roman" w:hAnsi="Times New Roman" w:cs="Times New Roman"/>
          <w:sz w:val="24"/>
          <w:szCs w:val="24"/>
        </w:rPr>
        <w:lastRenderedPageBreak/>
        <w:t>πολιτιστικές ιδιαιτερότητες των ανθρώπινων κοινωνιών δεν βρίσκονται σε άμεση συνάρτηση μόνο με την υλική πραγ</w:t>
      </w:r>
      <w:r w:rsidR="00A8702D">
        <w:rPr>
          <w:rFonts w:ascii="Times New Roman" w:eastAsia="Times New Roman" w:hAnsi="Times New Roman" w:cs="Times New Roman"/>
          <w:sz w:val="24"/>
          <w:szCs w:val="24"/>
        </w:rPr>
        <w:t>ματικότητα, όπως υποστήριζε ο Μα</w:t>
      </w:r>
      <w:r>
        <w:rPr>
          <w:rFonts w:ascii="Times New Roman" w:eastAsia="Times New Roman" w:hAnsi="Times New Roman" w:cs="Times New Roman"/>
          <w:sz w:val="24"/>
          <w:szCs w:val="24"/>
        </w:rPr>
        <w:t>ρξ. Έχουν και οι ιδέες τη δύναμη να κινήσουν την ιστορική πραγματικότητα. Είναι σε θέση να δημιουργήσουν αξιακά συστήματα που καθορίζουν την ανθρώπινη συμπεριφορά και για αυτό η μελέτη τους αποτελεί σημαντική συνεισφορά στην προσπάθεια κατανόησης των ανθρώπινων  δραστηριοτήτων.</w:t>
      </w:r>
    </w:p>
    <w:p w:rsidR="0049435A" w:rsidRDefault="00D25A84" w:rsidP="00A8702D">
      <w:pPr>
        <w:spacing w:after="240" w:line="360" w:lineRule="auto"/>
        <w:ind w:firstLine="720"/>
        <w:jc w:val="both"/>
        <w:rPr>
          <w:rFonts w:ascii="Times New Roman" w:eastAsia="Times New Roman" w:hAnsi="Times New Roman" w:cs="Times New Roman"/>
          <w:b/>
          <w:sz w:val="24"/>
          <w:szCs w:val="24"/>
        </w:rPr>
      </w:pPr>
      <w:bookmarkStart w:id="10" w:name="_17dp8vu" w:colFirst="0" w:colLast="0"/>
      <w:bookmarkStart w:id="11" w:name="_3rdcrjn" w:colFirst="0" w:colLast="0"/>
      <w:bookmarkStart w:id="12" w:name="_26in1rg" w:colFirst="0" w:colLast="0"/>
      <w:bookmarkEnd w:id="10"/>
      <w:bookmarkEnd w:id="11"/>
      <w:bookmarkEnd w:id="12"/>
      <w:r>
        <w:rPr>
          <w:rFonts w:ascii="Times New Roman" w:eastAsia="Times New Roman" w:hAnsi="Times New Roman" w:cs="Times New Roman"/>
          <w:b/>
          <w:sz w:val="24"/>
          <w:szCs w:val="24"/>
        </w:rPr>
        <w:t>Βιβλιογραφία</w:t>
      </w:r>
    </w:p>
    <w:p w:rsidR="0049435A" w:rsidRDefault="00D25A84" w:rsidP="00A8702D">
      <w:pPr>
        <w:numPr>
          <w:ilvl w:val="0"/>
          <w:numId w:val="1"/>
        </w:numPr>
        <w:spacing w:after="0" w:line="360" w:lineRule="auto"/>
        <w:jc w:val="both"/>
        <w:rPr>
          <w:rFonts w:ascii="Times New Roman" w:eastAsia="Times New Roman" w:hAnsi="Times New Roman" w:cs="Times New Roman"/>
          <w:sz w:val="24"/>
          <w:szCs w:val="24"/>
        </w:rPr>
      </w:pPr>
      <w:bookmarkStart w:id="13" w:name="_ryrc5e3agif" w:colFirst="0" w:colLast="0"/>
      <w:bookmarkStart w:id="14" w:name="_6ygnkiolj8cy" w:colFirst="0" w:colLast="0"/>
      <w:bookmarkEnd w:id="13"/>
      <w:bookmarkEnd w:id="14"/>
      <w:r>
        <w:rPr>
          <w:rFonts w:ascii="Times New Roman" w:eastAsia="Times New Roman" w:hAnsi="Times New Roman" w:cs="Times New Roman"/>
          <w:sz w:val="24"/>
          <w:szCs w:val="24"/>
        </w:rPr>
        <w:t xml:space="preserve">Αντωνοπούλου, Μ. (2008) </w:t>
      </w:r>
      <w:r>
        <w:rPr>
          <w:rFonts w:ascii="Times New Roman" w:eastAsia="Times New Roman" w:hAnsi="Times New Roman" w:cs="Times New Roman"/>
          <w:i/>
          <w:sz w:val="24"/>
          <w:szCs w:val="24"/>
        </w:rPr>
        <w:t xml:space="preserve">Οι Κλασσικοί της Κοινωνιολογίας. Κοινωνική θεωρία και νεότερη κοινωνία. </w:t>
      </w:r>
      <w:r>
        <w:rPr>
          <w:rFonts w:ascii="Times New Roman" w:eastAsia="Times New Roman" w:hAnsi="Times New Roman" w:cs="Times New Roman"/>
          <w:sz w:val="24"/>
          <w:szCs w:val="24"/>
        </w:rPr>
        <w:t>Σαββάλας: Αθήνα.</w:t>
      </w:r>
    </w:p>
    <w:p w:rsidR="0049435A" w:rsidRDefault="00D25A84" w:rsidP="00A8702D">
      <w:pPr>
        <w:numPr>
          <w:ilvl w:val="0"/>
          <w:numId w:val="1"/>
        </w:numPr>
        <w:spacing w:after="0" w:line="360" w:lineRule="auto"/>
        <w:jc w:val="both"/>
        <w:rPr>
          <w:rFonts w:ascii="Times New Roman" w:eastAsia="Times New Roman" w:hAnsi="Times New Roman" w:cs="Times New Roman"/>
          <w:sz w:val="24"/>
          <w:szCs w:val="24"/>
        </w:rPr>
      </w:pPr>
      <w:bookmarkStart w:id="15" w:name="_lnxbz9" w:colFirst="0" w:colLast="0"/>
      <w:bookmarkEnd w:id="15"/>
      <w:r>
        <w:rPr>
          <w:rFonts w:ascii="Times New Roman" w:eastAsia="Times New Roman" w:hAnsi="Times New Roman" w:cs="Times New Roman"/>
          <w:sz w:val="24"/>
          <w:szCs w:val="24"/>
        </w:rPr>
        <w:t xml:space="preserve">Βέμπερ, Μ. (2006) </w:t>
      </w:r>
      <w:r>
        <w:rPr>
          <w:rFonts w:ascii="Times New Roman" w:eastAsia="Times New Roman" w:hAnsi="Times New Roman" w:cs="Times New Roman"/>
          <w:i/>
          <w:sz w:val="24"/>
          <w:szCs w:val="24"/>
        </w:rPr>
        <w:t xml:space="preserve">Η Προτεσταντική Ηθική και το Πνεύμα του Καπιταλισμού. </w:t>
      </w:r>
      <w:r>
        <w:rPr>
          <w:rFonts w:ascii="Times New Roman" w:eastAsia="Times New Roman" w:hAnsi="Times New Roman" w:cs="Times New Roman"/>
          <w:sz w:val="24"/>
          <w:szCs w:val="24"/>
        </w:rPr>
        <w:t>Μτφρ. Μ. Γ. Κυπραίου.</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Gutenberg: Αθήνα</w:t>
      </w:r>
      <w:r w:rsidR="00E25BFD">
        <w:rPr>
          <w:rFonts w:ascii="Times New Roman" w:eastAsia="Times New Roman" w:hAnsi="Times New Roman" w:cs="Times New Roman"/>
          <w:sz w:val="24"/>
          <w:szCs w:val="24"/>
        </w:rPr>
        <w:t>.</w:t>
      </w:r>
    </w:p>
    <w:p w:rsidR="00E25BFD" w:rsidRDefault="00E25BFD" w:rsidP="00A8702D">
      <w:pPr>
        <w:numPr>
          <w:ilvl w:val="0"/>
          <w:numId w:val="1"/>
        </w:numPr>
        <w:spacing w:after="0" w:line="360" w:lineRule="auto"/>
        <w:jc w:val="both"/>
        <w:rPr>
          <w:rFonts w:ascii="Times New Roman" w:eastAsia="Times New Roman" w:hAnsi="Times New Roman" w:cs="Times New Roman"/>
          <w:sz w:val="24"/>
          <w:szCs w:val="24"/>
        </w:rPr>
      </w:pPr>
      <w:r w:rsidRPr="00E25BFD">
        <w:rPr>
          <w:rFonts w:ascii="Times New Roman" w:eastAsia="Times New Roman" w:hAnsi="Times New Roman" w:cs="Times New Roman"/>
          <w:sz w:val="24"/>
          <w:szCs w:val="24"/>
        </w:rPr>
        <w:t>Γκότσης</w:t>
      </w:r>
      <w:r>
        <w:rPr>
          <w:rFonts w:ascii="Times New Roman" w:eastAsia="Times New Roman" w:hAnsi="Times New Roman" w:cs="Times New Roman"/>
          <w:sz w:val="24"/>
          <w:szCs w:val="24"/>
        </w:rPr>
        <w:t>,</w:t>
      </w:r>
      <w:r w:rsidRPr="00E25BFD">
        <w:rPr>
          <w:rFonts w:ascii="Times New Roman" w:eastAsia="Times New Roman" w:hAnsi="Times New Roman" w:cs="Times New Roman"/>
          <w:sz w:val="24"/>
          <w:szCs w:val="24"/>
        </w:rPr>
        <w:t xml:space="preserve"> Γ. (2001) </w:t>
      </w:r>
      <w:r w:rsidRPr="00E25BFD">
        <w:rPr>
          <w:rFonts w:ascii="Times New Roman" w:eastAsia="Times New Roman" w:hAnsi="Times New Roman" w:cs="Times New Roman"/>
          <w:i/>
          <w:sz w:val="24"/>
          <w:szCs w:val="24"/>
        </w:rPr>
        <w:t>Μεταρρύθμιση και Αντιμεταρρύθμιση</w:t>
      </w:r>
      <w:r>
        <w:rPr>
          <w:rFonts w:ascii="Times New Roman" w:eastAsia="Times New Roman" w:hAnsi="Times New Roman" w:cs="Times New Roman"/>
          <w:i/>
          <w:sz w:val="24"/>
          <w:szCs w:val="24"/>
        </w:rPr>
        <w:t>.</w:t>
      </w:r>
      <w:r w:rsidR="00B24F52">
        <w:rPr>
          <w:rFonts w:ascii="Times New Roman" w:eastAsia="Times New Roman" w:hAnsi="Times New Roman" w:cs="Times New Roman"/>
          <w:sz w:val="24"/>
          <w:szCs w:val="24"/>
        </w:rPr>
        <w:t xml:space="preserve"> ΕΑΠ: Πάτρα.</w:t>
      </w:r>
    </w:p>
    <w:p w:rsidR="0049435A" w:rsidRDefault="00D25A84" w:rsidP="00A8702D">
      <w:pPr>
        <w:numPr>
          <w:ilvl w:val="0"/>
          <w:numId w:val="1"/>
        </w:numPr>
        <w:spacing w:after="0" w:line="360" w:lineRule="auto"/>
        <w:jc w:val="both"/>
        <w:rPr>
          <w:rFonts w:ascii="Times New Roman" w:eastAsia="Times New Roman" w:hAnsi="Times New Roman" w:cs="Times New Roman"/>
          <w:sz w:val="24"/>
          <w:szCs w:val="24"/>
        </w:rPr>
      </w:pPr>
      <w:bookmarkStart w:id="16" w:name="_zh72fognmapn" w:colFirst="0" w:colLast="0"/>
      <w:bookmarkEnd w:id="16"/>
      <w:r>
        <w:rPr>
          <w:rFonts w:ascii="Times New Roman" w:eastAsia="Times New Roman" w:hAnsi="Times New Roman" w:cs="Times New Roman"/>
          <w:sz w:val="24"/>
          <w:szCs w:val="24"/>
        </w:rPr>
        <w:t xml:space="preserve">Κονιόρδος, Σ. (2002) </w:t>
      </w:r>
      <w:r>
        <w:rPr>
          <w:rFonts w:ascii="Times New Roman" w:eastAsia="Times New Roman" w:hAnsi="Times New Roman" w:cs="Times New Roman"/>
          <w:i/>
          <w:sz w:val="24"/>
          <w:szCs w:val="24"/>
        </w:rPr>
        <w:t xml:space="preserve">Η θέση του Βέμπερ για την Προτεσταντική Ηθική της Εργασίας. </w:t>
      </w:r>
      <w:r>
        <w:rPr>
          <w:rFonts w:ascii="Times New Roman" w:eastAsia="Times New Roman" w:hAnsi="Times New Roman" w:cs="Times New Roman"/>
          <w:sz w:val="24"/>
          <w:szCs w:val="24"/>
        </w:rPr>
        <w:t>ΕΑΠ: Πάτρα.</w:t>
      </w:r>
    </w:p>
    <w:p w:rsidR="0049435A" w:rsidRDefault="00D25A84" w:rsidP="00A8702D">
      <w:pPr>
        <w:numPr>
          <w:ilvl w:val="0"/>
          <w:numId w:val="1"/>
        </w:numPr>
        <w:spacing w:after="0" w:line="360" w:lineRule="auto"/>
        <w:jc w:val="both"/>
        <w:rPr>
          <w:rFonts w:ascii="Times New Roman" w:eastAsia="Times New Roman" w:hAnsi="Times New Roman" w:cs="Times New Roman"/>
          <w:sz w:val="24"/>
          <w:szCs w:val="24"/>
        </w:rPr>
      </w:pPr>
      <w:bookmarkStart w:id="17" w:name="_1zkwq6qvey75" w:colFirst="0" w:colLast="0"/>
      <w:bookmarkEnd w:id="17"/>
      <w:r>
        <w:rPr>
          <w:rFonts w:ascii="Times New Roman" w:eastAsia="Times New Roman" w:hAnsi="Times New Roman" w:cs="Times New Roman"/>
          <w:sz w:val="24"/>
          <w:szCs w:val="24"/>
        </w:rPr>
        <w:t xml:space="preserve">Lallement, M. (2004) </w:t>
      </w:r>
      <w:r>
        <w:rPr>
          <w:rFonts w:ascii="Times New Roman" w:eastAsia="Times New Roman" w:hAnsi="Times New Roman" w:cs="Times New Roman"/>
          <w:i/>
          <w:sz w:val="24"/>
          <w:szCs w:val="24"/>
        </w:rPr>
        <w:t xml:space="preserve">Ιστορία των κοινωνιολογικών ιδεών. </w:t>
      </w:r>
      <w:r>
        <w:rPr>
          <w:rFonts w:ascii="Times New Roman" w:eastAsia="Times New Roman" w:hAnsi="Times New Roman" w:cs="Times New Roman"/>
          <w:sz w:val="24"/>
          <w:szCs w:val="24"/>
        </w:rPr>
        <w:t>Μτφρ. Μπάμπης Λυκούδης. Μεταίχμιο: Αθήνα.</w:t>
      </w:r>
    </w:p>
    <w:sectPr w:rsidR="0049435A" w:rsidSect="00840CCB">
      <w:headerReference w:type="default" r:id="rId8"/>
      <w:footerReference w:type="default" r:id="rId9"/>
      <w:pgSz w:w="11906" w:h="16838"/>
      <w:pgMar w:top="720" w:right="720" w:bottom="720" w:left="720" w:header="708" w:footer="708"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50C" w:rsidRDefault="00AA150C">
      <w:pPr>
        <w:spacing w:after="0" w:line="240" w:lineRule="auto"/>
      </w:pPr>
      <w:r>
        <w:separator/>
      </w:r>
    </w:p>
  </w:endnote>
  <w:endnote w:type="continuationSeparator" w:id="0">
    <w:p w:rsidR="00AA150C" w:rsidRDefault="00AA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5A" w:rsidRDefault="00D25A84">
    <w:pPr>
      <w:pBdr>
        <w:top w:val="nil"/>
        <w:left w:val="nil"/>
        <w:bottom w:val="nil"/>
        <w:right w:val="nil"/>
        <w:between w:val="nil"/>
      </w:pBdr>
      <w:tabs>
        <w:tab w:val="center" w:pos="4153"/>
        <w:tab w:val="right" w:pos="830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0CCB">
      <w:rPr>
        <w:noProof/>
        <w:color w:val="000000"/>
      </w:rPr>
      <w:t>3</w:t>
    </w:r>
    <w:r>
      <w:rPr>
        <w:color w:val="000000"/>
      </w:rPr>
      <w:fldChar w:fldCharType="end"/>
    </w:r>
  </w:p>
  <w:p w:rsidR="0049435A" w:rsidRDefault="0049435A">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50C" w:rsidRDefault="00AA150C">
      <w:pPr>
        <w:spacing w:after="0" w:line="240" w:lineRule="auto"/>
      </w:pPr>
      <w:r>
        <w:separator/>
      </w:r>
    </w:p>
  </w:footnote>
  <w:footnote w:type="continuationSeparator" w:id="0">
    <w:p w:rsidR="00AA150C" w:rsidRDefault="00AA150C">
      <w:pPr>
        <w:spacing w:after="0" w:line="240" w:lineRule="auto"/>
      </w:pPr>
      <w:r>
        <w:continuationSeparator/>
      </w:r>
    </w:p>
  </w:footnote>
  <w:footnote w:id="1">
    <w:p w:rsidR="0049435A" w:rsidRDefault="00D25A84">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Βεμπεριανή ‘αρχή του παράδοξου των μη αναμενόμενων αποτελεσμάτων της κοινωνικής δράσης’.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35A" w:rsidRDefault="00D25A84">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rPr>
    </w:pPr>
    <w:r>
      <w:rPr>
        <w:rFonts w:ascii="Times New Roman" w:eastAsia="Times New Roman" w:hAnsi="Times New Roman" w:cs="Times New Roman"/>
      </w:rPr>
      <w:t>Αιμιλία Μεστροπιάν-Μακρή</w:t>
    </w:r>
  </w:p>
  <w:p w:rsidR="0049435A" w:rsidRDefault="0049435A">
    <w:pPr>
      <w:pBdr>
        <w:top w:val="nil"/>
        <w:left w:val="nil"/>
        <w:bottom w:val="nil"/>
        <w:right w:val="nil"/>
        <w:between w:val="nil"/>
      </w:pBdr>
      <w:tabs>
        <w:tab w:val="center" w:pos="4153"/>
        <w:tab w:val="right" w:pos="8306"/>
      </w:tabs>
      <w:spacing w:after="0" w:line="240" w:lineRule="auto"/>
      <w:jc w:val="right"/>
      <w:rPr>
        <w:rFonts w:ascii="Times New Roman" w:eastAsia="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512A6"/>
    <w:multiLevelType w:val="multilevel"/>
    <w:tmpl w:val="325C6F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49435A"/>
    <w:rsid w:val="0005757F"/>
    <w:rsid w:val="0008393A"/>
    <w:rsid w:val="0015039C"/>
    <w:rsid w:val="001E0130"/>
    <w:rsid w:val="00275537"/>
    <w:rsid w:val="00297A7B"/>
    <w:rsid w:val="00483D0D"/>
    <w:rsid w:val="0049435A"/>
    <w:rsid w:val="005162DD"/>
    <w:rsid w:val="006B0A33"/>
    <w:rsid w:val="00794DA2"/>
    <w:rsid w:val="00840CCB"/>
    <w:rsid w:val="00852382"/>
    <w:rsid w:val="008E5109"/>
    <w:rsid w:val="0091746D"/>
    <w:rsid w:val="00971755"/>
    <w:rsid w:val="009E401A"/>
    <w:rsid w:val="00A8702D"/>
    <w:rsid w:val="00AA150C"/>
    <w:rsid w:val="00AB5B66"/>
    <w:rsid w:val="00B20A6A"/>
    <w:rsid w:val="00B24F52"/>
    <w:rsid w:val="00BE6EB8"/>
    <w:rsid w:val="00C8672B"/>
    <w:rsid w:val="00CA548A"/>
    <w:rsid w:val="00CF3550"/>
    <w:rsid w:val="00D25A84"/>
    <w:rsid w:val="00DE2FCC"/>
    <w:rsid w:val="00E25B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4FE188-75AD-4AA1-A377-E5C82FF4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115" w:type="dxa"/>
        <w:right w:w="115" w:type="dxa"/>
      </w:tblCellMar>
    </w:tblPr>
  </w:style>
  <w:style w:type="table" w:customStyle="1" w:styleId="a6">
    <w:basedOn w:val="a1"/>
    <w:pPr>
      <w:spacing w:after="0" w:line="240" w:lineRule="auto"/>
    </w:pPr>
    <w:tblPr>
      <w:tblStyleRowBandSize w:val="1"/>
      <w:tblStyleColBandSize w:val="1"/>
    </w:tblPr>
  </w:style>
  <w:style w:type="paragraph" w:styleId="a7">
    <w:name w:val="Balloon Text"/>
    <w:basedOn w:val="a"/>
    <w:link w:val="Char"/>
    <w:uiPriority w:val="99"/>
    <w:semiHidden/>
    <w:unhideWhenUsed/>
    <w:rsid w:val="005162DD"/>
    <w:pPr>
      <w:spacing w:after="0" w:line="240" w:lineRule="auto"/>
    </w:pPr>
    <w:rPr>
      <w:rFonts w:ascii="Tahoma" w:hAnsi="Tahoma" w:cs="Tahoma"/>
      <w:sz w:val="16"/>
      <w:szCs w:val="16"/>
    </w:rPr>
  </w:style>
  <w:style w:type="character" w:customStyle="1" w:styleId="Char">
    <w:name w:val="Κείμενο πλαισίου Char"/>
    <w:basedOn w:val="a0"/>
    <w:link w:val="a7"/>
    <w:uiPriority w:val="99"/>
    <w:semiHidden/>
    <w:rsid w:val="005162DD"/>
    <w:rPr>
      <w:rFonts w:ascii="Tahoma" w:hAnsi="Tahoma" w:cs="Tahoma"/>
      <w:sz w:val="16"/>
      <w:szCs w:val="16"/>
    </w:rPr>
  </w:style>
  <w:style w:type="character" w:styleId="a8">
    <w:name w:val="annotation reference"/>
    <w:basedOn w:val="a0"/>
    <w:uiPriority w:val="99"/>
    <w:semiHidden/>
    <w:unhideWhenUsed/>
    <w:rsid w:val="00AB5B66"/>
    <w:rPr>
      <w:sz w:val="16"/>
      <w:szCs w:val="16"/>
    </w:rPr>
  </w:style>
  <w:style w:type="paragraph" w:styleId="a9">
    <w:name w:val="annotation text"/>
    <w:basedOn w:val="a"/>
    <w:link w:val="Char0"/>
    <w:uiPriority w:val="99"/>
    <w:semiHidden/>
    <w:unhideWhenUsed/>
    <w:rsid w:val="00AB5B66"/>
    <w:pPr>
      <w:spacing w:line="240" w:lineRule="auto"/>
    </w:pPr>
    <w:rPr>
      <w:sz w:val="20"/>
      <w:szCs w:val="20"/>
    </w:rPr>
  </w:style>
  <w:style w:type="character" w:customStyle="1" w:styleId="Char0">
    <w:name w:val="Κείμενο σχολίου Char"/>
    <w:basedOn w:val="a0"/>
    <w:link w:val="a9"/>
    <w:uiPriority w:val="99"/>
    <w:semiHidden/>
    <w:rsid w:val="00AB5B66"/>
    <w:rPr>
      <w:sz w:val="20"/>
      <w:szCs w:val="20"/>
    </w:rPr>
  </w:style>
  <w:style w:type="paragraph" w:styleId="aa">
    <w:name w:val="annotation subject"/>
    <w:basedOn w:val="a9"/>
    <w:next w:val="a9"/>
    <w:link w:val="Char1"/>
    <w:uiPriority w:val="99"/>
    <w:semiHidden/>
    <w:unhideWhenUsed/>
    <w:rsid w:val="00AB5B66"/>
    <w:rPr>
      <w:b/>
      <w:bCs/>
    </w:rPr>
  </w:style>
  <w:style w:type="character" w:customStyle="1" w:styleId="Char1">
    <w:name w:val="Θέμα σχολίου Char"/>
    <w:basedOn w:val="Char0"/>
    <w:link w:val="aa"/>
    <w:uiPriority w:val="99"/>
    <w:semiHidden/>
    <w:rsid w:val="00AB5B66"/>
    <w:rPr>
      <w:b/>
      <w:bCs/>
      <w:sz w:val="20"/>
      <w:szCs w:val="20"/>
    </w:rPr>
  </w:style>
  <w:style w:type="paragraph" w:styleId="ab">
    <w:name w:val="Revision"/>
    <w:hidden/>
    <w:uiPriority w:val="99"/>
    <w:semiHidden/>
    <w:rsid w:val="00CA548A"/>
    <w:pPr>
      <w:spacing w:after="0" w:line="240" w:lineRule="auto"/>
    </w:pPr>
  </w:style>
  <w:style w:type="paragraph" w:styleId="ac">
    <w:name w:val="footnote text"/>
    <w:basedOn w:val="a"/>
    <w:link w:val="Char2"/>
    <w:uiPriority w:val="99"/>
    <w:semiHidden/>
    <w:unhideWhenUsed/>
    <w:rsid w:val="00CA548A"/>
    <w:pPr>
      <w:spacing w:after="0" w:line="240" w:lineRule="auto"/>
    </w:pPr>
    <w:rPr>
      <w:sz w:val="20"/>
      <w:szCs w:val="20"/>
    </w:rPr>
  </w:style>
  <w:style w:type="character" w:customStyle="1" w:styleId="Char2">
    <w:name w:val="Κείμενο υποσημείωσης Char"/>
    <w:basedOn w:val="a0"/>
    <w:link w:val="ac"/>
    <w:uiPriority w:val="99"/>
    <w:semiHidden/>
    <w:rsid w:val="00CA548A"/>
    <w:rPr>
      <w:sz w:val="20"/>
      <w:szCs w:val="20"/>
    </w:rPr>
  </w:style>
  <w:style w:type="character" w:styleId="ad">
    <w:name w:val="footnote reference"/>
    <w:basedOn w:val="a0"/>
    <w:uiPriority w:val="99"/>
    <w:semiHidden/>
    <w:unhideWhenUsed/>
    <w:rsid w:val="00CA54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B7B01-9D02-4E4B-8EE4-34F811F1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2469</Words>
  <Characters>13337</Characters>
  <Application>Microsoft Office Word</Application>
  <DocSecurity>0</DocSecurity>
  <Lines>111</Lines>
  <Paragraphs>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Emmy Makri</dc:creator>
  <cp:lastModifiedBy>Stratos Tsagaris</cp:lastModifiedBy>
  <cp:revision>4</cp:revision>
  <dcterms:created xsi:type="dcterms:W3CDTF">2019-11-27T10:52:00Z</dcterms:created>
  <dcterms:modified xsi:type="dcterms:W3CDTF">2022-02-13T07:33:00Z</dcterms:modified>
</cp:coreProperties>
</file>