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29" w:rsidRPr="00745E3E" w:rsidRDefault="000B1E29" w:rsidP="000B1E29">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bookmarkStart w:id="0" w:name="_GoBack"/>
      <w:bookmarkEnd w:id="0"/>
      <w:r w:rsidRPr="00745E3E">
        <w:rPr>
          <w:rFonts w:ascii="Palatino Linotype" w:hAnsi="Palatino Linotype"/>
          <w:b/>
        </w:rPr>
        <w:t>Ν.Ε ΓΛΩΣΣΑ Γ’ ΛΥΚΕΙΟΥ</w:t>
      </w:r>
    </w:p>
    <w:p w:rsidR="000B1E29" w:rsidRPr="00745E3E" w:rsidRDefault="000B1E29" w:rsidP="000B1E29">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Σχολική Περίοδος : 2021-2022</w:t>
      </w:r>
    </w:p>
    <w:p w:rsidR="000B1E29" w:rsidRPr="00745E3E" w:rsidRDefault="000B1E29" w:rsidP="000B1E29">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Επιμέλεια : Στράτος Τσαγκαρής</w:t>
      </w:r>
    </w:p>
    <w:p w:rsidR="000B1E29" w:rsidRDefault="000B1E29" w:rsidP="000B1E29">
      <w:pPr>
        <w:spacing w:after="0" w:line="240" w:lineRule="auto"/>
        <w:rPr>
          <w:b/>
          <w:sz w:val="32"/>
          <w:szCs w:val="32"/>
          <w:lang w:eastAsia="el-GR"/>
        </w:rPr>
      </w:pPr>
    </w:p>
    <w:p w:rsidR="000B1E29" w:rsidRPr="0008037E" w:rsidRDefault="000B1E29" w:rsidP="000B1E29">
      <w:pPr>
        <w:spacing w:after="0" w:line="240" w:lineRule="auto"/>
        <w:jc w:val="center"/>
        <w:rPr>
          <w:b/>
          <w:sz w:val="32"/>
          <w:szCs w:val="32"/>
          <w:lang w:eastAsia="el-GR"/>
        </w:rPr>
      </w:pPr>
      <w:r w:rsidRPr="00061FFF">
        <w:rPr>
          <w:b/>
          <w:sz w:val="32"/>
          <w:szCs w:val="32"/>
          <w:lang w:eastAsia="el-GR"/>
        </w:rPr>
        <w:t>Το περιβάλλον μας και η προστασία του</w:t>
      </w:r>
    </w:p>
    <w:p w:rsidR="000B1E29" w:rsidRPr="0008037E" w:rsidRDefault="000B1E29" w:rsidP="000B1E29">
      <w:pPr>
        <w:spacing w:after="0" w:line="240" w:lineRule="auto"/>
        <w:jc w:val="center"/>
        <w:rPr>
          <w:rFonts w:cs="Times New Roman"/>
          <w:b/>
          <w:sz w:val="32"/>
          <w:szCs w:val="32"/>
          <w:lang w:eastAsia="el-GR"/>
        </w:rPr>
      </w:pP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Η ανάπτυξη της επιστημονικής σκέψης, η οποία ουσιαστικά ξεκινάει από τον</w:t>
      </w:r>
      <w:r w:rsidRPr="00061FFF">
        <w:rPr>
          <w:rFonts w:cs="Times New Roman"/>
          <w:szCs w:val="24"/>
          <w:lang w:eastAsia="el-GR"/>
        </w:rPr>
        <w:t xml:space="preserve"> </w:t>
      </w:r>
      <w:r w:rsidRPr="002766BC">
        <w:rPr>
          <w:szCs w:val="24"/>
          <w:lang w:eastAsia="el-GR"/>
        </w:rPr>
        <w:t>Σωκράτη, διαχωρίζει τα αντικείμενα των γνώσεων κόβοντας την κοινή κλω</w:t>
      </w:r>
      <w:r w:rsidRPr="002766BC">
        <w:rPr>
          <w:szCs w:val="24"/>
          <w:lang w:eastAsia="el-GR"/>
        </w:rPr>
        <w:softHyphen/>
        <w:t>στή που ενώνει όλες τις γνώσεις και αυτή η κλωστή δεν είναι άλλη από την ενότη</w:t>
      </w:r>
      <w:r w:rsidRPr="002766BC">
        <w:rPr>
          <w:szCs w:val="24"/>
          <w:lang w:eastAsia="el-GR"/>
        </w:rPr>
        <w:softHyphen/>
        <w:t>τα της Φύσης. Κυρίως από τον Μεσαίωνα και ύστερα έχει αναπτυχθεί μια έντονα ανθρωποκεντρική θεώρηση της Φύσης, θεωρώντας τον άνθρωπο σαν ανώτερο ον και εξουσιαστή της και ότι όλα τα άλλα όντα π.χ. δέντρα, φυτά, ζώα, νερά υπάρ</w:t>
      </w:r>
      <w:r w:rsidRPr="002766BC">
        <w:rPr>
          <w:szCs w:val="24"/>
          <w:lang w:eastAsia="el-GR"/>
        </w:rPr>
        <w:softHyphen/>
        <w:t>χουν για να ικανοποιήσουν αποκλειστικά τις ολοένα αυξανόμενες ανάγκες του. Σε αυτήν τη θεώρηση βοήθησαν βεβαίως και οι θρησκευτικές αντιλήψεις, που πρω</w:t>
      </w:r>
      <w:r w:rsidRPr="002766BC">
        <w:rPr>
          <w:szCs w:val="24"/>
          <w:lang w:eastAsia="el-GR"/>
        </w:rPr>
        <w:softHyphen/>
        <w:t>τοπαρουσιάζουν τον άνθρωπο Αδάμ κυρίαρχο της Φύσης και όλα τα πλάσματα να υπάρχουν, για να υπηρετούν τις ανάγκες του. Έτσι, ο εγωκεντρισμός αυτός είχε φθάσει στο σημείο να θεωρεί τη Γη ως κέντρο του Σύμπαντος και τα άστρα σαν κάποια λυχνάρια, που τα έβαλε ο Θεός στον ουρανό, για να φωτίζουν τον δρόμο του ανθρώπου τη νύχτα.</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Με ένα τέτοιο πνεύμα έγινε και η βιομηχανικ</w:t>
      </w:r>
      <w:r>
        <w:rPr>
          <w:szCs w:val="24"/>
          <w:lang w:eastAsia="el-GR"/>
        </w:rPr>
        <w:t>ή επανάσταση, η οποία στο πέρα</w:t>
      </w:r>
      <w:r w:rsidRPr="002766BC">
        <w:rPr>
          <w:szCs w:val="24"/>
          <w:lang w:eastAsia="el-GR"/>
        </w:rPr>
        <w:t>σμά της κατέστρεψε κάθε φυσικό πλούτο για τα ταμεία του κάθε εκμεταλλευτή βιο</w:t>
      </w:r>
      <w:r w:rsidRPr="002766BC">
        <w:rPr>
          <w:szCs w:val="24"/>
          <w:lang w:eastAsia="el-GR"/>
        </w:rPr>
        <w:softHyphen/>
        <w:t>μηχάνου. Ή και πιο απλά, αφού η βιομηχανοποίηση και ο μοντερνισμός έγιναν συνώνυμα του καλού, κάθε άνθρωπος προσπαθούσε με κάθε μέσο να απομακρυν</w:t>
      </w:r>
      <w:r w:rsidRPr="002766BC">
        <w:rPr>
          <w:szCs w:val="24"/>
          <w:lang w:eastAsia="el-GR"/>
        </w:rPr>
        <w:softHyphen/>
        <w:t xml:space="preserve">θεί από το φυσικό περιβάλλον που τον </w:t>
      </w:r>
      <w:proofErr w:type="spellStart"/>
      <w:r w:rsidRPr="002766BC">
        <w:rPr>
          <w:szCs w:val="24"/>
          <w:lang w:eastAsia="el-GR"/>
        </w:rPr>
        <w:t>περιέβαλλε</w:t>
      </w:r>
      <w:proofErr w:type="spellEnd"/>
      <w:r w:rsidRPr="002766BC">
        <w:rPr>
          <w:szCs w:val="24"/>
          <w:lang w:eastAsia="el-GR"/>
        </w:rPr>
        <w:t xml:space="preserve"> και να προσαρμοσθεί σε ένα νέο τεχνητό, που θα του πρόσφερε περισσότερες ευκολίες και ανέσεις.</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Αποτέλεσμα όλων αυτών των κινήσεων είναι ό</w:t>
      </w:r>
      <w:r>
        <w:rPr>
          <w:szCs w:val="24"/>
          <w:lang w:eastAsia="el-GR"/>
        </w:rPr>
        <w:t>λες οι σύγχρονες μεγάλες τσιμε</w:t>
      </w:r>
      <w:r w:rsidRPr="002766BC">
        <w:rPr>
          <w:szCs w:val="24"/>
          <w:lang w:eastAsia="el-GR"/>
        </w:rPr>
        <w:t>ντουπόλεις, που αποξενώνουν τον άνθρωπο από</w:t>
      </w:r>
      <w:r>
        <w:rPr>
          <w:szCs w:val="24"/>
          <w:lang w:eastAsia="el-GR"/>
        </w:rPr>
        <w:t xml:space="preserve"> το φυσικό του περιβάλλον προσ</w:t>
      </w:r>
      <w:r w:rsidRPr="002766BC">
        <w:rPr>
          <w:szCs w:val="24"/>
          <w:lang w:eastAsia="el-GR"/>
        </w:rPr>
        <w:t>δίδοντάς του άγχος, ανασφάλεια και νευρώσεις. Ο άνθρωπος ξεκόβοντας από το περιβάλλον, όπου δικαιωματικά ανήκει, κλείσθηκε στα τσιμεντένια κλουβιά αναζη</w:t>
      </w:r>
      <w:r w:rsidRPr="002766BC">
        <w:rPr>
          <w:szCs w:val="24"/>
          <w:lang w:eastAsia="el-GR"/>
        </w:rPr>
        <w:softHyphen/>
        <w:t xml:space="preserve">τώντας πλούτο, ευημερία, άνεση και πολυτελή αγαθά τα οποία του </w:t>
      </w:r>
      <w:proofErr w:type="spellStart"/>
      <w:r w:rsidRPr="002766BC">
        <w:rPr>
          <w:szCs w:val="24"/>
          <w:lang w:eastAsia="el-GR"/>
        </w:rPr>
        <w:t>προέβαλε</w:t>
      </w:r>
      <w:proofErr w:type="spellEnd"/>
      <w:r w:rsidRPr="002766BC">
        <w:rPr>
          <w:szCs w:val="24"/>
          <w:lang w:eastAsia="el-GR"/>
        </w:rPr>
        <w:t xml:space="preserve"> σαν πρωτεύοντα η βιομηχανική επανάσταση και ο μοντέρνος τρόπος ζωής. Βέβαια, προσπαθώντας να αποκτήσει όλα αυτά έχασε κάθε επαφή με τις ρίζες του με απο</w:t>
      </w:r>
      <w:r w:rsidRPr="002766BC">
        <w:rPr>
          <w:szCs w:val="24"/>
          <w:lang w:eastAsia="el-GR"/>
        </w:rPr>
        <w:softHyphen/>
        <w:t xml:space="preserve">τέλεσμα να </w:t>
      </w:r>
      <w:proofErr w:type="spellStart"/>
      <w:r w:rsidRPr="002766BC">
        <w:rPr>
          <w:szCs w:val="24"/>
          <w:lang w:eastAsia="el-GR"/>
        </w:rPr>
        <w:t>απολέσει</w:t>
      </w:r>
      <w:proofErr w:type="spellEnd"/>
      <w:r w:rsidRPr="002766BC">
        <w:rPr>
          <w:szCs w:val="24"/>
          <w:lang w:eastAsia="el-GR"/>
        </w:rPr>
        <w:t xml:space="preserve"> την ηρεμία του, την υγεία του και προπαντός τις φυσικές αξίες του.</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Οι σύγχρονες κοινωνίες μοιάζουν με κάποιους ανθρώπους που ξαπλωμένοι στην αμμουδιά ξεχωρίζουν εκείνον που έχει τη μεγαλύτερη κοιλιά. Οι αξίες του ανθρωπισμού, της αγάπης, της ορθής γνώσης, των αγνών αισθημάτων έχουν δώ</w:t>
      </w:r>
      <w:r w:rsidRPr="002766BC">
        <w:rPr>
          <w:szCs w:val="24"/>
          <w:lang w:eastAsia="el-GR"/>
        </w:rPr>
        <w:softHyphen/>
        <w:t>σει τη θέση τους στη μισαλλοδοξία, τον εγωισμό και τον ανορθόδοξο πλουτισμό. Βέβαια, είναι νόμος στη Φύση το ένα άκρο να οδηγεί στο άλλο και έτσι, ως αντί</w:t>
      </w:r>
      <w:r w:rsidRPr="002766BC">
        <w:rPr>
          <w:szCs w:val="24"/>
          <w:lang w:eastAsia="el-GR"/>
        </w:rPr>
        <w:softHyphen/>
        <w:t>δραση στον τέλειο απομονωτισμό του ανθρώπου από το φυσικό του περιβάλλον, έχει αναπτυχθεί το κίνημα της Οικολογίας.</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Η οικολογική κίνηση πρεσβεύει μια επιστροφή στη Φύση και τις πανανθρώπι</w:t>
      </w:r>
      <w:r w:rsidRPr="002766BC">
        <w:rPr>
          <w:szCs w:val="24"/>
          <w:lang w:eastAsia="el-GR"/>
        </w:rPr>
        <w:softHyphen/>
        <w:t>νες αξίες του ανθρώπου. Αλλά αυτό δεν μπορεί να γίνει φυτεύοντας απλώς δέντρα και αυξάνοντας τη χλωρίδα επί της γης ή προστατεύοντας την ήδη υπάρχουσα από</w:t>
      </w:r>
      <w:r w:rsidRPr="00061FFF">
        <w:rPr>
          <w:rFonts w:cs="Times New Roman"/>
          <w:szCs w:val="24"/>
          <w:lang w:eastAsia="el-GR"/>
        </w:rPr>
        <w:t xml:space="preserve"> </w:t>
      </w:r>
      <w:r w:rsidRPr="002766BC">
        <w:rPr>
          <w:szCs w:val="24"/>
          <w:lang w:eastAsia="el-GR"/>
        </w:rPr>
        <w:t>την καταστροφή καθώς και τα σπάνια είδη ζώων και φυτών από την εξαφάνιση.</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 xml:space="preserve">Ασφαλώς, κάθε προσπάθεια για τη διάσωση του φυσικού περιβάλλοντος είναι αξιέπαινη, αφού, αν δε γίνει κάτι τέτοιο, σύντομα θα αισθανθούμε οδυνηρές τις συνέπειες της </w:t>
      </w:r>
      <w:r w:rsidRPr="002766BC">
        <w:rPr>
          <w:szCs w:val="24"/>
          <w:lang w:eastAsia="el-GR"/>
        </w:rPr>
        <w:lastRenderedPageBreak/>
        <w:t>απερισκεψίας μας. Ήδη το «φαινόμενο του θερμοκηπίου» αποτελεί το προανάκρουσμα των επερχόμενων συνεπειών. Η αύξηση της γήινης θερμοκρα</w:t>
      </w:r>
      <w:r w:rsidRPr="002766BC">
        <w:rPr>
          <w:szCs w:val="24"/>
          <w:lang w:eastAsia="el-GR"/>
        </w:rPr>
        <w:softHyphen/>
        <w:t>σίας κατά μερικές μονάδες θα έχει σαν άμεση συνέπεια το λιώσιμο μέρους των «αι</w:t>
      </w:r>
      <w:r w:rsidRPr="002766BC">
        <w:rPr>
          <w:szCs w:val="24"/>
          <w:lang w:eastAsia="el-GR"/>
        </w:rPr>
        <w:softHyphen/>
        <w:t>ώνιων πάγων» που βρίσκονται στους δύο πόλους της Γης, που με τη σειρά του θα επιφέρει την άνοδο της στάθμης των θαλάσσιων ωκεανών. Στη συνέχεια, με το πλημμύρισμα πολλών παραθαλάσσιων μερών και κυρίως εκείνων που βρίσκονται κάτω από την επιφάνεια της θάλασσας (όπως οι Κάτω Χώρες, το Μπαγκλαντές ή πολλά νησάκια στον Ειρηνικό Ωκεανό), οι περιοχές αυτές θα εξαφανιστούν κάτω από το αδηφάγο στόμα της θάλασσας.</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Ήδη πάντως υποφέρουμε από τις βλαβερές συνέπειες της καταστροφής της Φάσης από τις πολλές πλημμύρες που γίνονται, αφού δεν υπάρχουν δάση να συγ</w:t>
      </w:r>
      <w:r w:rsidRPr="002766BC">
        <w:rPr>
          <w:szCs w:val="24"/>
          <w:lang w:eastAsia="el-GR"/>
        </w:rPr>
        <w:softHyphen/>
        <w:t>κρατήσουν τα βρόχινα νερά. Ακόμα, το κλίμα που έχει γίνει ακατάστατο με δύο βα</w:t>
      </w:r>
      <w:r w:rsidRPr="002766BC">
        <w:rPr>
          <w:szCs w:val="24"/>
          <w:lang w:eastAsia="el-GR"/>
        </w:rPr>
        <w:softHyphen/>
        <w:t>σικά εποχές, χειμώνα-καλοκαίρι (με τα αντίστοιχα μεγάλα διαστήματα ψύχους και καύσωνα) δημιουργεί προβλήματα.</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Οι συνέπειες της στενοκεφαλιάς μας αυτής για την εκμετάλλευσή τους π.χ. για γεωργικές καλλιέργειες, για το χτίσιμο αυθαίρετων οικισμών ή το κόψιμο των δέ</w:t>
      </w:r>
      <w:r w:rsidRPr="002766BC">
        <w:rPr>
          <w:szCs w:val="24"/>
          <w:lang w:eastAsia="el-GR"/>
        </w:rPr>
        <w:softHyphen/>
        <w:t>ντρων δεν μπορούν να αντιμετωπισθούν με ημίμετρα αναδάσωσης και με νομοθετι</w:t>
      </w:r>
      <w:r w:rsidRPr="002766BC">
        <w:rPr>
          <w:szCs w:val="24"/>
          <w:lang w:eastAsia="el-GR"/>
        </w:rPr>
        <w:softHyphen/>
        <w:t>κά μέτρα που δεν εφαρμόζονται κατά των καταπατήσεων. Ακόμη η μόλυνση του περιβάλλοντος, ως αποτέλεσμα της εκβιομηχάνισης των κοινωνιών, δεν μπορεί να λυθεί τοποθετώντας απλώς τα φίλτρα στις καπνοδόχους των βιομηχανιών και με τον βιολογικό καθαρισμό των αποβλήτων τους. Όλες οι προσπάθειες προς αυτήν την κατεύθυνση μπορούν προς στιγμή να επιφέρουν κάποια θετικά αποτελέσματα. Αλλά όμως η πλεονεξία, η έλλειψη αρχών και ηθικής, η καταπάτηση του φυσικού περιβάλλοντος εξαιτίας της βιομηχανοποίησης θα ξαναφέρει τα πράγματα ίσως και σε χειρότερο σημείο από πριν.</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Η ύπαρξη μιας φυσικής σκέψης, που αναγνωρίζει τους Φυσικούς Νόμους ως κυρίαρχους και τον άνθρωπο ως ένα εναρμονισμένο ον μέσα στο φυσικό του περι</w:t>
      </w:r>
      <w:r w:rsidRPr="002766BC">
        <w:rPr>
          <w:szCs w:val="24"/>
          <w:lang w:eastAsia="el-GR"/>
        </w:rPr>
        <w:softHyphen/>
        <w:t>βάλλον, που συμβιώνει αρμονικά με όλα τα άλλα όντα, είναι η βάση όπου πάνω της πρέπει να σταθεί το οικοδόμημα μιας Φυσικής Οικολογίας.</w:t>
      </w:r>
    </w:p>
    <w:p w:rsidR="000B1E29" w:rsidRPr="002766BC" w:rsidRDefault="000B1E29" w:rsidP="000B1E29">
      <w:pPr>
        <w:spacing w:after="0" w:line="240" w:lineRule="auto"/>
        <w:ind w:firstLine="720"/>
        <w:jc w:val="both"/>
        <w:rPr>
          <w:rFonts w:cs="Times New Roman"/>
          <w:szCs w:val="24"/>
          <w:lang w:eastAsia="el-GR"/>
        </w:rPr>
      </w:pPr>
      <w:r w:rsidRPr="002766BC">
        <w:rPr>
          <w:szCs w:val="24"/>
          <w:lang w:eastAsia="el-GR"/>
        </w:rPr>
        <w:t xml:space="preserve">Όταν ο εγωισμός καταλαγιάσει στα βάθη της συνείδησης και στη θέση του ανυψωθεί ο νόμος της αντικειμενικότητας, όταν ο άνθρωπος βλέπει στο πέρασμα των σύννεφων την κίνηση της Γης, στην Ανατολή τη γέννηση της ζωής και στη Δύση τον ύπνο της, όταν οι ηθικοί νόμοι που διέπουν τη ζωή του ισχύουν </w:t>
      </w:r>
      <w:r w:rsidRPr="002766BC">
        <w:rPr>
          <w:szCs w:val="24"/>
        </w:rPr>
        <w:t>-</w:t>
      </w:r>
      <w:r w:rsidRPr="002766BC">
        <w:rPr>
          <w:szCs w:val="24"/>
          <w:lang w:val="en-US"/>
        </w:rPr>
        <w:t>a</w:t>
      </w:r>
      <w:r w:rsidRPr="002766BC">
        <w:rPr>
          <w:szCs w:val="24"/>
        </w:rPr>
        <w:t xml:space="preserve"> </w:t>
      </w:r>
      <w:r w:rsidRPr="002766BC">
        <w:rPr>
          <w:szCs w:val="24"/>
          <w:lang w:val="en-US"/>
        </w:rPr>
        <w:t>priori</w:t>
      </w:r>
      <w:r w:rsidRPr="002766BC">
        <w:rPr>
          <w:szCs w:val="24"/>
        </w:rPr>
        <w:t xml:space="preserve">- </w:t>
      </w:r>
      <w:r w:rsidRPr="002766BC">
        <w:rPr>
          <w:szCs w:val="24"/>
          <w:lang w:eastAsia="el-GR"/>
        </w:rPr>
        <w:t>για τον κάθε άνθρωπο, όταν η ισοτιμία και ισονομία διέπει τις σχέσεις των ανθρώπων, τότε οδεύουμε προς μια φυσική ζωή όπου το κίνημα της Οικολογίας ίσως δε θα έχει λόγο ύπαρξης.</w:t>
      </w:r>
    </w:p>
    <w:p w:rsidR="000B1E29" w:rsidRDefault="000B1E29" w:rsidP="000B1E29">
      <w:pPr>
        <w:spacing w:after="0" w:line="240" w:lineRule="auto"/>
        <w:jc w:val="right"/>
        <w:rPr>
          <w:b/>
          <w:bCs/>
          <w:smallCaps/>
          <w:szCs w:val="24"/>
          <w:lang w:eastAsia="el-GR"/>
        </w:rPr>
      </w:pPr>
      <w:proofErr w:type="spellStart"/>
      <w:r>
        <w:rPr>
          <w:b/>
          <w:bCs/>
          <w:smallCaps/>
          <w:szCs w:val="24"/>
          <w:lang w:eastAsia="el-GR"/>
        </w:rPr>
        <w:t>ιωαννησ</w:t>
      </w:r>
      <w:proofErr w:type="spellEnd"/>
      <w:r>
        <w:rPr>
          <w:b/>
          <w:bCs/>
          <w:smallCaps/>
          <w:szCs w:val="24"/>
          <w:lang w:eastAsia="el-GR"/>
        </w:rPr>
        <w:t xml:space="preserve"> </w:t>
      </w:r>
      <w:proofErr w:type="spellStart"/>
      <w:r>
        <w:rPr>
          <w:b/>
          <w:bCs/>
          <w:smallCaps/>
          <w:szCs w:val="24"/>
          <w:lang w:eastAsia="el-GR"/>
        </w:rPr>
        <w:t>σκαρλατοΣ</w:t>
      </w:r>
      <w:proofErr w:type="spellEnd"/>
    </w:p>
    <w:p w:rsidR="00C06B47" w:rsidRDefault="00C06B47"/>
    <w:p w:rsidR="000B1E29" w:rsidRPr="000B1E29" w:rsidRDefault="000B1E29" w:rsidP="000B1E29">
      <w:pPr>
        <w:jc w:val="both"/>
        <w:rPr>
          <w:b/>
        </w:rPr>
      </w:pPr>
      <w:r w:rsidRPr="000B1E29">
        <w:rPr>
          <w:b/>
        </w:rPr>
        <w:t>ΠΑΡΑΓΩΓΗ ΛΟΓΟΥ</w:t>
      </w:r>
    </w:p>
    <w:p w:rsidR="000B1E29" w:rsidRPr="000B1E29" w:rsidRDefault="000B1E29" w:rsidP="000B1E29">
      <w:pPr>
        <w:jc w:val="both"/>
        <w:rPr>
          <w:b/>
        </w:rPr>
      </w:pPr>
      <w:r w:rsidRPr="000B1E29">
        <w:rPr>
          <w:b/>
        </w:rPr>
        <w:t>Σε μια ομιλία σας 350-400 λέξεων στο Δημοτική Αίθουσα Εκδηλώσεων της περιοχής σας καλείστε να σχολιάσετε την οικολογική καταστροφή που προκαλεί η ανεξέλεγκτη βιομηχανική ανάπτυξη στην εποχή μας και να επισημάνετε την αξία που έχει ανάπτυξη μιας παγκόσμιας οικολογικής συνείδησης για την προστασία του φυσικού περιβάλλοντος του πλανήτη.</w:t>
      </w:r>
    </w:p>
    <w:sectPr w:rsidR="000B1E29" w:rsidRPr="000B1E29" w:rsidSect="000B1E2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FC" w:rsidRDefault="001767FC" w:rsidP="000B1E29">
      <w:pPr>
        <w:spacing w:after="0" w:line="240" w:lineRule="auto"/>
      </w:pPr>
      <w:r>
        <w:separator/>
      </w:r>
    </w:p>
  </w:endnote>
  <w:endnote w:type="continuationSeparator" w:id="0">
    <w:p w:rsidR="001767FC" w:rsidRDefault="001767FC" w:rsidP="000B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27135"/>
      <w:docPartObj>
        <w:docPartGallery w:val="Page Numbers (Bottom of Page)"/>
        <w:docPartUnique/>
      </w:docPartObj>
    </w:sdtPr>
    <w:sdtEndPr/>
    <w:sdtContent>
      <w:p w:rsidR="000B1E29" w:rsidRDefault="000B1E29">
        <w:pPr>
          <w:pStyle w:val="a5"/>
          <w:jc w:val="center"/>
        </w:pPr>
        <w:r>
          <w:fldChar w:fldCharType="begin"/>
        </w:r>
        <w:r>
          <w:instrText>PAGE   \* MERGEFORMAT</w:instrText>
        </w:r>
        <w:r>
          <w:fldChar w:fldCharType="separate"/>
        </w:r>
        <w:r w:rsidR="00730FC1">
          <w:rPr>
            <w:noProof/>
          </w:rPr>
          <w:t>2</w:t>
        </w:r>
        <w:r>
          <w:fldChar w:fldCharType="end"/>
        </w:r>
      </w:p>
    </w:sdtContent>
  </w:sdt>
  <w:p w:rsidR="000B1E29" w:rsidRDefault="000B1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FC" w:rsidRDefault="001767FC" w:rsidP="000B1E29">
      <w:pPr>
        <w:spacing w:after="0" w:line="240" w:lineRule="auto"/>
      </w:pPr>
      <w:r>
        <w:separator/>
      </w:r>
    </w:p>
  </w:footnote>
  <w:footnote w:type="continuationSeparator" w:id="0">
    <w:p w:rsidR="001767FC" w:rsidRDefault="001767FC" w:rsidP="000B1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29"/>
    <w:rsid w:val="000B1E29"/>
    <w:rsid w:val="001767FC"/>
    <w:rsid w:val="00730FC1"/>
    <w:rsid w:val="009B6CF5"/>
    <w:rsid w:val="00C06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96D4-7816-4563-92BD-D9E86AFE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29"/>
    <w:pPr>
      <w:spacing w:after="200" w:line="276" w:lineRule="auto"/>
    </w:pPr>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E29"/>
    <w:pPr>
      <w:widowControl w:val="0"/>
      <w:spacing w:after="0" w:line="240" w:lineRule="auto"/>
    </w:pPr>
    <w:rPr>
      <w:rFonts w:ascii="Courier New" w:eastAsia="Courier New" w:hAnsi="Courier New" w:cs="Courier New"/>
      <w:color w:val="000000"/>
      <w:sz w:val="24"/>
      <w:szCs w:val="24"/>
      <w:lang w:eastAsia="el-GR"/>
    </w:rPr>
  </w:style>
  <w:style w:type="paragraph" w:styleId="a4">
    <w:name w:val="header"/>
    <w:basedOn w:val="a"/>
    <w:link w:val="Char"/>
    <w:uiPriority w:val="99"/>
    <w:unhideWhenUsed/>
    <w:rsid w:val="000B1E29"/>
    <w:pPr>
      <w:tabs>
        <w:tab w:val="center" w:pos="4153"/>
        <w:tab w:val="right" w:pos="8306"/>
      </w:tabs>
      <w:spacing w:after="0" w:line="240" w:lineRule="auto"/>
    </w:pPr>
  </w:style>
  <w:style w:type="character" w:customStyle="1" w:styleId="Char">
    <w:name w:val="Κεφαλίδα Char"/>
    <w:basedOn w:val="a0"/>
    <w:link w:val="a4"/>
    <w:uiPriority w:val="99"/>
    <w:rsid w:val="000B1E29"/>
    <w:rPr>
      <w:rFonts w:ascii="Palatino Linotype" w:hAnsi="Palatino Linotype"/>
      <w:sz w:val="24"/>
    </w:rPr>
  </w:style>
  <w:style w:type="paragraph" w:styleId="a5">
    <w:name w:val="footer"/>
    <w:basedOn w:val="a"/>
    <w:link w:val="Char0"/>
    <w:uiPriority w:val="99"/>
    <w:unhideWhenUsed/>
    <w:rsid w:val="000B1E29"/>
    <w:pPr>
      <w:tabs>
        <w:tab w:val="center" w:pos="4153"/>
        <w:tab w:val="right" w:pos="8306"/>
      </w:tabs>
      <w:spacing w:after="0" w:line="240" w:lineRule="auto"/>
    </w:pPr>
  </w:style>
  <w:style w:type="character" w:customStyle="1" w:styleId="Char0">
    <w:name w:val="Υποσέλιδο Char"/>
    <w:basedOn w:val="a0"/>
    <w:link w:val="a5"/>
    <w:uiPriority w:val="99"/>
    <w:rsid w:val="000B1E29"/>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5002</Characters>
  <Application>Microsoft Office Word</Application>
  <DocSecurity>0</DocSecurity>
  <Lines>41</Lines>
  <Paragraphs>11</Paragraphs>
  <ScaleCrop>false</ScaleCrop>
  <Company>HP</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3</cp:revision>
  <dcterms:created xsi:type="dcterms:W3CDTF">2021-10-11T05:13:00Z</dcterms:created>
  <dcterms:modified xsi:type="dcterms:W3CDTF">2021-10-11T08:57:00Z</dcterms:modified>
</cp:coreProperties>
</file>