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BF" w:rsidRPr="00745E3E" w:rsidRDefault="00B93CBF" w:rsidP="00B93CBF">
      <w:pPr>
        <w:pStyle w:val="a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bookmarkStart w:id="0" w:name="_GoBack"/>
      <w:bookmarkEnd w:id="0"/>
      <w:r w:rsidRPr="00745E3E">
        <w:rPr>
          <w:rFonts w:ascii="Palatino Linotype" w:hAnsi="Palatino Linotype"/>
          <w:b/>
        </w:rPr>
        <w:t>Ν.Ε ΓΛΩΣΣΑ Γ’ ΛΥΚΕΙΟΥ</w:t>
      </w:r>
    </w:p>
    <w:p w:rsidR="00B93CBF" w:rsidRPr="00745E3E" w:rsidRDefault="00B93CBF" w:rsidP="00B93CBF">
      <w:pPr>
        <w:pStyle w:val="a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r w:rsidRPr="00745E3E">
        <w:rPr>
          <w:rFonts w:ascii="Palatino Linotype" w:hAnsi="Palatino Linotype"/>
          <w:b/>
        </w:rPr>
        <w:t>Σχολική Περίοδος : 2021-2022</w:t>
      </w:r>
    </w:p>
    <w:p w:rsidR="00B93CBF" w:rsidRPr="00B93CBF" w:rsidRDefault="00B93CBF" w:rsidP="00B93CBF">
      <w:pPr>
        <w:pStyle w:val="a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r w:rsidRPr="00745E3E">
        <w:rPr>
          <w:rFonts w:ascii="Palatino Linotype" w:hAnsi="Palatino Linotype"/>
          <w:b/>
        </w:rPr>
        <w:t>Επιμέλεια : Στράτος Τσαγκαρής</w:t>
      </w:r>
    </w:p>
    <w:p w:rsidR="00B93CBF" w:rsidRDefault="00B93CBF" w:rsidP="00B93CBF">
      <w:pPr>
        <w:spacing w:after="0" w:line="240" w:lineRule="auto"/>
        <w:jc w:val="center"/>
        <w:rPr>
          <w:b/>
          <w:sz w:val="28"/>
          <w:szCs w:val="28"/>
          <w:lang w:eastAsia="el-GR"/>
        </w:rPr>
      </w:pPr>
    </w:p>
    <w:p w:rsidR="00B93CBF" w:rsidRPr="00C212DC" w:rsidRDefault="00B93CBF" w:rsidP="00B93CBF">
      <w:pPr>
        <w:spacing w:after="0" w:line="240" w:lineRule="auto"/>
        <w:jc w:val="center"/>
        <w:rPr>
          <w:b/>
          <w:sz w:val="28"/>
          <w:szCs w:val="28"/>
          <w:lang w:eastAsia="el-GR"/>
        </w:rPr>
      </w:pPr>
      <w:r w:rsidRPr="00C212DC">
        <w:rPr>
          <w:b/>
          <w:sz w:val="28"/>
          <w:szCs w:val="28"/>
          <w:lang w:eastAsia="el-GR"/>
        </w:rPr>
        <w:t>Σωφρονισμός - Παραδειγματισμός - Θανατική Ποινή</w:t>
      </w:r>
    </w:p>
    <w:p w:rsidR="00B93CBF" w:rsidRPr="00B93CBF" w:rsidRDefault="00B93CBF" w:rsidP="00B93CBF">
      <w:pPr>
        <w:spacing w:after="0" w:line="240" w:lineRule="auto"/>
        <w:jc w:val="both"/>
        <w:rPr>
          <w:szCs w:val="24"/>
          <w:lang w:eastAsia="el-GR"/>
        </w:rPr>
      </w:pPr>
    </w:p>
    <w:p w:rsidR="00B93CBF" w:rsidRPr="00C212DC" w:rsidRDefault="00B93CBF" w:rsidP="00B93CBF">
      <w:pPr>
        <w:spacing w:after="0" w:line="240" w:lineRule="auto"/>
        <w:ind w:firstLine="720"/>
        <w:jc w:val="both"/>
        <w:rPr>
          <w:szCs w:val="24"/>
          <w:lang w:eastAsia="el-GR"/>
        </w:rPr>
      </w:pPr>
      <w:r>
        <w:rPr>
          <w:szCs w:val="24"/>
          <w:lang w:eastAsia="el-GR"/>
        </w:rPr>
        <w:t>Σ</w:t>
      </w:r>
      <w:r w:rsidRPr="00C212DC">
        <w:rPr>
          <w:szCs w:val="24"/>
          <w:lang w:eastAsia="el-GR"/>
        </w:rPr>
        <w:t xml:space="preserve">κοπός της ποινής, γράφει ο </w:t>
      </w:r>
      <w:proofErr w:type="spellStart"/>
      <w:r w:rsidRPr="00C212DC">
        <w:rPr>
          <w:szCs w:val="24"/>
          <w:lang w:eastAsia="el-GR"/>
        </w:rPr>
        <w:t>Μπεκαρία</w:t>
      </w:r>
      <w:proofErr w:type="spellEnd"/>
      <w:r w:rsidRPr="00C212DC">
        <w:rPr>
          <w:szCs w:val="24"/>
          <w:lang w:eastAsia="el-GR"/>
        </w:rPr>
        <w:t>, δεν είναι η εκδίκηση, αλλ' ο σωφρο</w:t>
      </w:r>
      <w:r w:rsidRPr="00C212DC">
        <w:rPr>
          <w:szCs w:val="24"/>
          <w:lang w:eastAsia="el-GR"/>
        </w:rPr>
        <w:softHyphen/>
        <w:t>νισμός αυτού που διέπραξε το αδίκημα και ο παραδειγματισμός των άλλων. Άρα, ο σκοπός της ποινής είναι η πρόληψη υπό δύο έννοιες: γενική πρόληψη του κακού, δηλαδή ν' αποτρέψει πολλούς άλλους από το να θελήσουν ν' αδικήσουν (σωφρονισμός) και ειδική πρόληψη, ν' αποτρέψει, δηλαδή, το συγκεκριμένο άτο</w:t>
      </w:r>
      <w:r w:rsidRPr="00C212DC">
        <w:rPr>
          <w:szCs w:val="24"/>
          <w:lang w:eastAsia="el-GR"/>
        </w:rPr>
        <w:softHyphen/>
        <w:t xml:space="preserve">μο από το να </w:t>
      </w:r>
      <w:proofErr w:type="spellStart"/>
      <w:r w:rsidRPr="00C212DC">
        <w:rPr>
          <w:szCs w:val="24"/>
          <w:lang w:eastAsia="el-GR"/>
        </w:rPr>
        <w:t>ξαναεγκληματήσει</w:t>
      </w:r>
      <w:proofErr w:type="spellEnd"/>
      <w:r w:rsidRPr="00C212DC">
        <w:rPr>
          <w:szCs w:val="24"/>
          <w:lang w:eastAsia="el-GR"/>
        </w:rPr>
        <w:t>.</w:t>
      </w:r>
    </w:p>
    <w:p w:rsidR="00B93CBF" w:rsidRDefault="00B93CBF" w:rsidP="00B93CBF">
      <w:pPr>
        <w:spacing w:after="0" w:line="240" w:lineRule="auto"/>
        <w:ind w:firstLine="720"/>
        <w:jc w:val="both"/>
        <w:rPr>
          <w:szCs w:val="24"/>
          <w:lang w:eastAsia="el-GR"/>
        </w:rPr>
      </w:pPr>
      <w:r w:rsidRPr="00C212DC">
        <w:rPr>
          <w:szCs w:val="24"/>
          <w:lang w:eastAsia="el-GR"/>
        </w:rPr>
        <w:t>Από τα παραπάνω γίνεται σαφές ότι οποιαδήποτε κι αν είναι τα ελατήρια, που ώθησαν το άτομο που διέπραξε το αδίκημα -έστω κι αν αυτά δε φαίνονται άμεσα- η ποινή που θα του επιβληθεί είνα</w:t>
      </w:r>
      <w:r>
        <w:rPr>
          <w:szCs w:val="24"/>
          <w:lang w:eastAsia="el-GR"/>
        </w:rPr>
        <w:t>ι αναγκαίο να έχει έναν εξαγνιστι</w:t>
      </w:r>
      <w:r w:rsidRPr="00C212DC">
        <w:rPr>
          <w:szCs w:val="24"/>
          <w:lang w:eastAsia="el-GR"/>
        </w:rPr>
        <w:t>κό, καθαρτικό χαρακτήρα, μ' άλλα λόγια να παίξει ένα ρόλο νουθέτησης κι όχι να φορτίζεται με το στοιχείο της εκδίκησης, γιατί τότε πια η τιμωρία παύει να είναι ποινή. Τιμωρία στ' αρχαία ελληνικά σημαίνει, σε πρώτη σημασία, βοήθεια, αρωγή, συνδρομή. Κα</w:t>
      </w:r>
      <w:r w:rsidRPr="00C212DC">
        <w:rPr>
          <w:szCs w:val="24"/>
          <w:lang w:eastAsia="el-GR"/>
        </w:rPr>
        <w:softHyphen/>
        <w:t>τά μία έννοια, συνδρομή παραμένει και με την έννοια της ποινής, εφόσον συμβάλ</w:t>
      </w:r>
      <w:r w:rsidRPr="00C212DC">
        <w:rPr>
          <w:szCs w:val="24"/>
          <w:lang w:eastAsia="el-GR"/>
        </w:rPr>
        <w:softHyphen/>
        <w:t>λει στον «</w:t>
      </w:r>
      <w:proofErr w:type="spellStart"/>
      <w:r w:rsidRPr="00C212DC">
        <w:rPr>
          <w:szCs w:val="24"/>
          <w:lang w:eastAsia="el-GR"/>
        </w:rPr>
        <w:t>επανανθρωπισμό</w:t>
      </w:r>
      <w:proofErr w:type="spellEnd"/>
      <w:r w:rsidRPr="00C212DC">
        <w:rPr>
          <w:szCs w:val="24"/>
          <w:lang w:eastAsia="el-GR"/>
        </w:rPr>
        <w:t xml:space="preserve">» του εγκληματία. </w:t>
      </w:r>
    </w:p>
    <w:p w:rsidR="00B93CBF" w:rsidRPr="00C212DC" w:rsidRDefault="00B93CBF" w:rsidP="00B93CBF">
      <w:pPr>
        <w:spacing w:after="0" w:line="240" w:lineRule="auto"/>
        <w:ind w:firstLine="720"/>
        <w:jc w:val="both"/>
        <w:rPr>
          <w:szCs w:val="24"/>
          <w:lang w:eastAsia="el-GR"/>
        </w:rPr>
      </w:pPr>
      <w:r w:rsidRPr="00C212DC">
        <w:rPr>
          <w:szCs w:val="24"/>
          <w:lang w:eastAsia="el-GR"/>
        </w:rPr>
        <w:t>Αντίθετα, μια πράξη βίας, αν αντιμε</w:t>
      </w:r>
      <w:r w:rsidRPr="00C212DC">
        <w:rPr>
          <w:szCs w:val="24"/>
          <w:lang w:eastAsia="el-GR"/>
        </w:rPr>
        <w:softHyphen/>
        <w:t>τωπιστεί πάλι με βία, θα επιφέρει στην ψυχή του δράστη περισσότερο μίσος τόσο για τη δικαιοσύνη, όσο και για την κοινωνία, με αποτέλεσμα το έγκλημα να επανα</w:t>
      </w:r>
      <w:r w:rsidRPr="00C212DC">
        <w:rPr>
          <w:szCs w:val="24"/>
          <w:lang w:eastAsia="el-GR"/>
        </w:rPr>
        <w:softHyphen/>
        <w:t xml:space="preserve">ληφθεί περισσότερο βίαιο και αποτρόπαιο, αλλ' ίσως πιο τεχνικά σχεδιασμένο. Αν και τη δεύτερη φορά επιβληθεί τιμωρία πάλι με τη μορφή εκδίκησης, πιο σκληρή από την προηγούμενη, το μίσος θ' αυξηθεί και θα </w:t>
      </w:r>
      <w:proofErr w:type="spellStart"/>
      <w:r w:rsidRPr="00C212DC">
        <w:rPr>
          <w:szCs w:val="24"/>
          <w:lang w:eastAsia="el-GR"/>
        </w:rPr>
        <w:t>ξαναεκτονωθεί</w:t>
      </w:r>
      <w:proofErr w:type="spellEnd"/>
      <w:r w:rsidRPr="00C212DC">
        <w:rPr>
          <w:szCs w:val="24"/>
          <w:lang w:eastAsia="el-GR"/>
        </w:rPr>
        <w:t xml:space="preserve"> σε τρίτο έγκλη</w:t>
      </w:r>
      <w:r w:rsidRPr="00C212DC">
        <w:rPr>
          <w:szCs w:val="24"/>
          <w:lang w:eastAsia="el-GR"/>
        </w:rPr>
        <w:softHyphen/>
        <w:t>μα, ακόμη χειρότερο. Έτσι είναι φανερό</w:t>
      </w:r>
      <w:r>
        <w:rPr>
          <w:szCs w:val="24"/>
          <w:lang w:eastAsia="el-GR"/>
        </w:rPr>
        <w:t xml:space="preserve"> ότι θα έχουμε μια ακολουθία εγκ</w:t>
      </w:r>
      <w:r w:rsidRPr="00C212DC">
        <w:rPr>
          <w:szCs w:val="24"/>
          <w:lang w:eastAsia="el-GR"/>
        </w:rPr>
        <w:t>λημάτων, συνοδευόμενη ταυτόχρονα από μια αντίστοιχη ακολουθία ποινών. Το κακό, λοι</w:t>
      </w:r>
      <w:r w:rsidRPr="00C212DC">
        <w:rPr>
          <w:szCs w:val="24"/>
          <w:lang w:eastAsia="el-GR"/>
        </w:rPr>
        <w:softHyphen/>
        <w:t>πόν, θ' αναπαράγεται και το αποτέλεσμα θα είναι να «πείσουμε» τον εγκληματία να παραμείνει παντοτινός «πελάτης» των δικαστηρίων και των φυλακών.</w:t>
      </w:r>
    </w:p>
    <w:p w:rsidR="00B93CBF" w:rsidRPr="00C212DC" w:rsidRDefault="00B93CBF" w:rsidP="00B93CBF">
      <w:pPr>
        <w:spacing w:after="0" w:line="240" w:lineRule="auto"/>
        <w:ind w:firstLine="720"/>
        <w:jc w:val="both"/>
        <w:rPr>
          <w:szCs w:val="24"/>
          <w:lang w:eastAsia="el-GR"/>
        </w:rPr>
      </w:pPr>
      <w:r w:rsidRPr="00C212DC">
        <w:rPr>
          <w:szCs w:val="24"/>
          <w:lang w:eastAsia="el-GR"/>
        </w:rPr>
        <w:t>Με το σωφρονισμό του καταδικαζομένου πετυχαίνουμε το σημαντικότερο αποτέλεσμα, που έγκειται στο να πεισθεί αυτός για το έγκλημά του, ώστε όχι μόνο να μην το επαναλάβει, αλλ' ούτε -στο μέτρο που μπορεί- ν' αφήσει κι άλλους να το διαπράξουν. Έτσι χτεσινός εγκληματίας, γίνεται σήμερα ανασχετικός παράγο</w:t>
      </w:r>
      <w:r w:rsidRPr="00C212DC">
        <w:rPr>
          <w:szCs w:val="24"/>
          <w:lang w:eastAsia="el-GR"/>
        </w:rPr>
        <w:softHyphen/>
        <w:t>ντας στην επέκταση του εγκλήματος. Αυτό συνιστά την ουσία του πραγματικού σωφρονισμού. Γιατί είναι βέβαια επιτυχία το να εμποδίσει η ποινή έναν εγκληματία να μην επαναλάβει την πράξη του, όμως το να μπορέσει να τον σωφρονίσει σε βά</w:t>
      </w:r>
      <w:r w:rsidRPr="00C212DC">
        <w:rPr>
          <w:szCs w:val="24"/>
          <w:lang w:eastAsia="el-GR"/>
        </w:rPr>
        <w:softHyphen/>
        <w:t xml:space="preserve">θος, με αποτέλεσμα να γίνει ο ίδιος εμπόδιο στην εγκληματική ενέργεια κάποιου άλλου, αποτελεί πολλαπλή επιτυχία και μόνο σ' </w:t>
      </w:r>
      <w:r>
        <w:rPr>
          <w:szCs w:val="24"/>
          <w:lang w:eastAsia="el-GR"/>
        </w:rPr>
        <w:t>αυτήν τη βάση μπορεί να λειτουρ</w:t>
      </w:r>
      <w:r w:rsidRPr="00C212DC">
        <w:rPr>
          <w:szCs w:val="24"/>
          <w:lang w:eastAsia="el-GR"/>
        </w:rPr>
        <w:t>γήσει η δικαιοσύνη στην πιο άρτια μορφή της.</w:t>
      </w:r>
    </w:p>
    <w:p w:rsidR="00B93CBF" w:rsidRDefault="00B93CBF" w:rsidP="00B93CBF">
      <w:pPr>
        <w:spacing w:after="0" w:line="240" w:lineRule="auto"/>
        <w:ind w:firstLine="720"/>
        <w:jc w:val="both"/>
        <w:rPr>
          <w:szCs w:val="24"/>
          <w:lang w:eastAsia="el-GR"/>
        </w:rPr>
      </w:pPr>
      <w:r w:rsidRPr="00C212DC">
        <w:rPr>
          <w:szCs w:val="24"/>
          <w:lang w:eastAsia="el-GR"/>
        </w:rPr>
        <w:t>Εάν, λοιπόν, η οικογένεια δεν κατόρθωσε να δώσει στο άτομο μια σωστή αγω</w:t>
      </w:r>
      <w:r w:rsidRPr="00C212DC">
        <w:rPr>
          <w:szCs w:val="24"/>
          <w:lang w:eastAsia="el-GR"/>
        </w:rPr>
        <w:softHyphen/>
        <w:t>γή, εάν το σχολείο ή το ευρύτερο περιβάλλον του το επηρέασαν αρνητικά στον τρό</w:t>
      </w:r>
      <w:r w:rsidRPr="00C212DC">
        <w:rPr>
          <w:szCs w:val="24"/>
          <w:lang w:eastAsia="el-GR"/>
        </w:rPr>
        <w:softHyphen/>
        <w:t>πο σκέψης και συμπεριφοράς κι αν, τέλος, κάποια δυσλειτουργία ορισμένων</w:t>
      </w:r>
      <w:r>
        <w:rPr>
          <w:szCs w:val="24"/>
          <w:lang w:eastAsia="el-GR"/>
        </w:rPr>
        <w:t xml:space="preserve"> </w:t>
      </w:r>
      <w:r w:rsidRPr="00C212DC">
        <w:rPr>
          <w:szCs w:val="24"/>
          <w:lang w:eastAsia="el-GR"/>
        </w:rPr>
        <w:t xml:space="preserve">θεσμών ή κάποια δυσμενής συγκυρία σε συνάρτηση με κάποιους υποκειμενικούς παράγοντες στον τομέα των διαπροσωπικών σχέσεων, το οδήγησαν στο έγκλημα, οφείλει η πολιτεία, χρησιμοποιώντας το θεσμό της δικαιοσύνης, να επαναφέρει τον εγκληματία στην ευθεία και να τον προσανατολίσει σε κάποιες αξίες και να του εμπεδώσει κάποιες αρχές, πείθοντάς τον έτσι ν' αποφύγει νέες παρεκτροπές. Για πολλούς ευαισθητοποιημένους ανθρώπους η ποινή στη μορφή, τουλάχιστον, που την ξέρουμε, είναι απαράδεκτη. Πιστεύεται ότι ο εγκληματίας είναι </w:t>
      </w:r>
      <w:r w:rsidRPr="00C212DC">
        <w:rPr>
          <w:szCs w:val="24"/>
          <w:lang w:eastAsia="el-GR"/>
        </w:rPr>
        <w:lastRenderedPageBreak/>
        <w:t>ψυχικά ασθε</w:t>
      </w:r>
      <w:r w:rsidRPr="00C212DC">
        <w:rPr>
          <w:szCs w:val="24"/>
          <w:lang w:eastAsia="el-GR"/>
        </w:rPr>
        <w:softHyphen/>
        <w:t>νής και δε χρειάζεται τιμωρία αλλά θεραπεία. Συνεπώς, η πολιτεία είναι προτιμότε</w:t>
      </w:r>
      <w:r w:rsidRPr="00C212DC">
        <w:rPr>
          <w:szCs w:val="24"/>
          <w:lang w:eastAsia="el-GR"/>
        </w:rPr>
        <w:softHyphen/>
        <w:t xml:space="preserve">ρο να κτίζει όχι φυλακές αλλ' ειδικού τύπου θεραπευτήρια, που να λειτουργούν ως εκπαιδευτήρια. </w:t>
      </w:r>
      <w:r>
        <w:rPr>
          <w:szCs w:val="24"/>
          <w:lang w:eastAsia="el-GR"/>
        </w:rPr>
        <w:t>[…]</w:t>
      </w:r>
    </w:p>
    <w:p w:rsidR="00B93CBF" w:rsidRPr="00C212DC" w:rsidRDefault="00B93CBF" w:rsidP="00B93CBF">
      <w:pPr>
        <w:spacing w:after="0" w:line="240" w:lineRule="auto"/>
        <w:ind w:firstLine="720"/>
        <w:jc w:val="both"/>
        <w:rPr>
          <w:szCs w:val="24"/>
          <w:lang w:eastAsia="el-GR"/>
        </w:rPr>
      </w:pPr>
      <w:r w:rsidRPr="00C212DC">
        <w:rPr>
          <w:szCs w:val="24"/>
          <w:lang w:eastAsia="el-GR"/>
        </w:rPr>
        <w:t xml:space="preserve">Η ποινή παίζει διπλό ρόλο. </w:t>
      </w:r>
      <w:proofErr w:type="spellStart"/>
      <w:r w:rsidRPr="00C212DC">
        <w:rPr>
          <w:szCs w:val="24"/>
          <w:lang w:eastAsia="el-GR"/>
        </w:rPr>
        <w:t>Πέρ</w:t>
      </w:r>
      <w:proofErr w:type="spellEnd"/>
      <w:r w:rsidRPr="00C212DC">
        <w:rPr>
          <w:szCs w:val="24"/>
          <w:lang w:eastAsia="el-GR"/>
        </w:rPr>
        <w:t>' από το σωφρονισμό αυτού που διέπραξε το αδίκημα, πρέπει να συντελεί και στον παραδειγματισμό των άλλων. Όταν ο εγκλη</w:t>
      </w:r>
      <w:r w:rsidRPr="00C212DC">
        <w:rPr>
          <w:szCs w:val="24"/>
          <w:lang w:eastAsia="el-GR"/>
        </w:rPr>
        <w:softHyphen/>
        <w:t>ματίας τιμωρηθεί με πνεύμα σωφρονιστικό και τελικά πεισθεί για την ενοχή του, είναι φυσικό να παραδειγματιστούν και πολλοί, όταν διαπιστώσουν ότι ο δράστης αποστρέφεται την πράξη του. Βλέποντας, δηλαδή, τον εγκληματία τιμωρημένο, με</w:t>
      </w:r>
      <w:r w:rsidRPr="00C212DC">
        <w:rPr>
          <w:szCs w:val="24"/>
          <w:lang w:eastAsia="el-GR"/>
        </w:rPr>
        <w:softHyphen/>
        <w:t>τανιωμένο και σωφρονισμένο, είναι δύσκολο να μην παραδειγματιστεί από αυτόν κάποιος, που είχε ροπή προς την αδικία και να μην κρατηθεί μακριά από αυτή. Γιατί σε τελευταία ανάλυση δεν υπάρχει μεγαλύτερη δύναμη παραδείγματος απ' αυτήν που προσφέρει ο σωφρονισμός του ίδιου του ενόχου.</w:t>
      </w:r>
    </w:p>
    <w:p w:rsidR="00B93CBF" w:rsidRPr="00C212DC" w:rsidRDefault="00B93CBF" w:rsidP="00B93CBF">
      <w:pPr>
        <w:spacing w:after="0" w:line="240" w:lineRule="auto"/>
        <w:ind w:firstLine="720"/>
        <w:jc w:val="both"/>
        <w:rPr>
          <w:szCs w:val="24"/>
          <w:lang w:eastAsia="el-GR"/>
        </w:rPr>
      </w:pPr>
      <w:r w:rsidRPr="00C212DC">
        <w:rPr>
          <w:szCs w:val="24"/>
          <w:lang w:eastAsia="el-GR"/>
        </w:rPr>
        <w:t>Φυσικά μια κοινωνία πρέπει να είναι δημοκρατική, αλλά δεν πρέπει να είναι αφελής. Δεν επιτρέπεται στ' όνομα καμιάς δήθεν σωφρονιστικής σκοπιμότητας η επίδειξη ανοχής. Η τιμωρία -έστω και μικρή- πρέπει να είναι βέβαιο πως θα επι</w:t>
      </w:r>
      <w:r w:rsidRPr="00C212DC">
        <w:rPr>
          <w:szCs w:val="24"/>
          <w:lang w:eastAsia="el-GR"/>
        </w:rPr>
        <w:softHyphen/>
        <w:t>βληθεί. Η ατιμωρησία γεννά την ηθική παραλυσία κι εκτρέφει κάθε λογής αντικοι</w:t>
      </w:r>
      <w:r w:rsidRPr="00C212DC">
        <w:rPr>
          <w:szCs w:val="24"/>
          <w:lang w:eastAsia="el-GR"/>
        </w:rPr>
        <w:softHyphen/>
        <w:t>νωνικές συμπεριφορές.</w:t>
      </w:r>
    </w:p>
    <w:p w:rsidR="00B93CBF" w:rsidRPr="00C212DC" w:rsidRDefault="00B93CBF" w:rsidP="00B93CBF">
      <w:pPr>
        <w:spacing w:after="0" w:line="240" w:lineRule="auto"/>
        <w:ind w:firstLine="720"/>
        <w:jc w:val="both"/>
        <w:rPr>
          <w:szCs w:val="24"/>
          <w:lang w:eastAsia="el-GR"/>
        </w:rPr>
      </w:pPr>
      <w:r w:rsidRPr="00C212DC">
        <w:rPr>
          <w:szCs w:val="24"/>
          <w:lang w:eastAsia="el-GR"/>
        </w:rPr>
        <w:t>Υπάρχει, τέλος, και το θέμα της θανατικής «ποινής», που τα τελευταία χρόνια επανέρχεται διαρκώς στο πεδίο των έντονων συζητήσεων, λόγω της κατακόρυφης αύξησης της βίας και του εγκλήματος. Προσωπικά πιστεύουμε πως η εκτέλεση του ενόχου δεν είναι ούτε λύση αλλ' ούτε και ποιν</w:t>
      </w:r>
      <w:r>
        <w:rPr>
          <w:szCs w:val="24"/>
          <w:lang w:eastAsia="el-GR"/>
        </w:rPr>
        <w:t>ή. Κάθε ποινή, όπως είπαμε προ</w:t>
      </w:r>
      <w:r w:rsidRPr="00C212DC">
        <w:rPr>
          <w:szCs w:val="24"/>
          <w:lang w:eastAsia="el-GR"/>
        </w:rPr>
        <w:t>οιμιακά, πρέπει να έχει το στοιχείο του σωφρονισμού. Θα ήταν αφέλεια, λοιπόν, να μιλάμε για σωφρονισμό, αναφερόμενοι σε μελλοθάνατους. Όσον αφορά στον τομέα του παραδειγματισμού, κυριαρχεί η άποψη πως η θανάτωση του εγκληματία είναι το αποτελεσματικότερο μέτρο αποτροπής. Η «αποτελεσματικότητα» όμως αυ</w:t>
      </w:r>
      <w:r w:rsidRPr="00C212DC">
        <w:rPr>
          <w:szCs w:val="24"/>
          <w:lang w:eastAsia="el-GR"/>
        </w:rPr>
        <w:softHyphen/>
        <w:t>τή οφείλεται στο φόβο' και όταν η συμπεριφορά των πολιτών καθορίζεται από αυ</w:t>
      </w:r>
      <w:r w:rsidRPr="00C212DC">
        <w:rPr>
          <w:szCs w:val="24"/>
          <w:lang w:eastAsia="el-GR"/>
        </w:rPr>
        <w:softHyphen/>
        <w:t>τόν, τότε είναι σωστότερο να μιλάμε για τρομοκρατία κι όχι για δημοκρατία. Η δη</w:t>
      </w:r>
      <w:r w:rsidRPr="00C212DC">
        <w:rPr>
          <w:szCs w:val="24"/>
          <w:lang w:eastAsia="el-GR"/>
        </w:rPr>
        <w:softHyphen/>
        <w:t>μοκρατία απαιτεί ελευθερία κι η ελευθερία σημαίνει δυνατότητα επιλογών, χωρίς τρομοκρατικούς εξαναγκασμούς. Όταν όμως ο φόβος χαράζει την κατευθυντήρια</w:t>
      </w:r>
      <w:r>
        <w:rPr>
          <w:szCs w:val="24"/>
          <w:lang w:eastAsia="el-GR"/>
        </w:rPr>
        <w:t xml:space="preserve"> </w:t>
      </w:r>
      <w:r w:rsidRPr="00C212DC">
        <w:rPr>
          <w:szCs w:val="24"/>
          <w:lang w:eastAsia="el-GR"/>
        </w:rPr>
        <w:t xml:space="preserve">γραμμή των </w:t>
      </w:r>
      <w:proofErr w:type="spellStart"/>
      <w:r w:rsidRPr="00C212DC">
        <w:rPr>
          <w:szCs w:val="24"/>
          <w:lang w:eastAsia="el-GR"/>
        </w:rPr>
        <w:t>πράξεών</w:t>
      </w:r>
      <w:proofErr w:type="spellEnd"/>
      <w:r w:rsidRPr="00C212DC">
        <w:rPr>
          <w:szCs w:val="24"/>
          <w:lang w:eastAsia="el-GR"/>
        </w:rPr>
        <w:t xml:space="preserve"> μας, δημιουργεί τον τρομοκρατημένο υπήκοο, που είναι ανί</w:t>
      </w:r>
      <w:r w:rsidRPr="00C212DC">
        <w:rPr>
          <w:szCs w:val="24"/>
          <w:lang w:eastAsia="el-GR"/>
        </w:rPr>
        <w:softHyphen/>
        <w:t>κανος να υπηρετήσει δημοκρατία. Εξάλλου, ο φόβος δεν εξαλείφει το έγκλημα' απλώς το αναβάλλει.</w:t>
      </w:r>
    </w:p>
    <w:p w:rsidR="00B93CBF" w:rsidRPr="00C212DC" w:rsidRDefault="00B93CBF" w:rsidP="00B93CBF">
      <w:pPr>
        <w:spacing w:after="0" w:line="240" w:lineRule="auto"/>
        <w:ind w:firstLine="720"/>
        <w:jc w:val="both"/>
        <w:rPr>
          <w:szCs w:val="24"/>
          <w:lang w:eastAsia="el-GR"/>
        </w:rPr>
      </w:pPr>
      <w:r w:rsidRPr="00C212DC">
        <w:rPr>
          <w:szCs w:val="24"/>
          <w:lang w:eastAsia="el-GR"/>
        </w:rPr>
        <w:t>Επί αιώνες η θανατική ποινή εφαρμοζόταν αδιάλειπτα και συστηματικά. Αυτό δεν έκανε τους ανθρώπους ηθικότερους. Έπρεπε, λοιπόν, να βρεθούν νέοι τρόποι για την περιστολή και καταστολή του εγκλήματος. Η κατάργηση της θανατικής ποινής βοήθησε θετικά προς την κατεύθυνση αυτή. Αναγνωρίστηκε πως ένα κεφάλι γίνεται καλύτερο, όταν το μορφώνεις κι όχι όταν το ... κόβεις.</w:t>
      </w:r>
    </w:p>
    <w:p w:rsidR="00B93CBF" w:rsidRPr="00C212DC" w:rsidRDefault="00B93CBF" w:rsidP="00B93CBF">
      <w:pPr>
        <w:spacing w:after="0" w:line="240" w:lineRule="auto"/>
        <w:jc w:val="right"/>
        <w:rPr>
          <w:b/>
          <w:szCs w:val="24"/>
          <w:lang w:eastAsia="el-GR"/>
        </w:rPr>
      </w:pPr>
      <w:r w:rsidRPr="00C212DC">
        <w:rPr>
          <w:b/>
          <w:smallCaps/>
          <w:szCs w:val="24"/>
          <w:lang w:eastAsia="el-GR"/>
        </w:rPr>
        <w:t xml:space="preserve">Σ. </w:t>
      </w:r>
      <w:proofErr w:type="spellStart"/>
      <w:r w:rsidRPr="00C212DC">
        <w:rPr>
          <w:b/>
          <w:smallCaps/>
          <w:szCs w:val="24"/>
          <w:lang w:eastAsia="el-GR"/>
        </w:rPr>
        <w:t>Καργακος</w:t>
      </w:r>
      <w:proofErr w:type="spellEnd"/>
    </w:p>
    <w:p w:rsidR="002A6E24" w:rsidRPr="00B93CBF" w:rsidRDefault="00B93CBF">
      <w:pPr>
        <w:rPr>
          <w:b/>
        </w:rPr>
      </w:pPr>
      <w:r w:rsidRPr="00B93CBF">
        <w:rPr>
          <w:b/>
        </w:rPr>
        <w:t>ΠΑΡΑΓΩΓΗ ΛΟΓΟΥ</w:t>
      </w:r>
    </w:p>
    <w:p w:rsidR="00B93CBF" w:rsidRPr="00B93CBF" w:rsidRDefault="00B93CBF" w:rsidP="00B93CBF">
      <w:pPr>
        <w:jc w:val="both"/>
        <w:rPr>
          <w:b/>
        </w:rPr>
      </w:pPr>
      <w:r w:rsidRPr="00B93CBF">
        <w:rPr>
          <w:b/>
        </w:rPr>
        <w:t xml:space="preserve">Με μια επιστολή 350-400 λέξεων προς τον Σύλλογο Γονέων του σχολείου σας τους ενημερώνετε για τον ρόλο που πρέπει να έχει η ποινή τόσο στο σχολείο, όσο και ευρύτερα στην κοινωνία. Εκθέτετε επίσης τις απόψεις σας για την έννοια της τιμωρίας γενικότερα και της θανατικής ποινής ειδικότερα.   </w:t>
      </w:r>
    </w:p>
    <w:sectPr w:rsidR="00B93CBF" w:rsidRPr="00B93CBF" w:rsidSect="00B93CBF">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F9D" w:rsidRDefault="00407F9D" w:rsidP="00B93CBF">
      <w:pPr>
        <w:spacing w:after="0" w:line="240" w:lineRule="auto"/>
      </w:pPr>
      <w:r>
        <w:separator/>
      </w:r>
    </w:p>
  </w:endnote>
  <w:endnote w:type="continuationSeparator" w:id="0">
    <w:p w:rsidR="00407F9D" w:rsidRDefault="00407F9D" w:rsidP="00B9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506854"/>
      <w:docPartObj>
        <w:docPartGallery w:val="Page Numbers (Bottom of Page)"/>
        <w:docPartUnique/>
      </w:docPartObj>
    </w:sdtPr>
    <w:sdtEndPr/>
    <w:sdtContent>
      <w:p w:rsidR="00B93CBF" w:rsidRDefault="00B93CBF">
        <w:pPr>
          <w:pStyle w:val="a5"/>
          <w:jc w:val="center"/>
        </w:pPr>
        <w:r>
          <w:fldChar w:fldCharType="begin"/>
        </w:r>
        <w:r>
          <w:instrText>PAGE   \* MERGEFORMAT</w:instrText>
        </w:r>
        <w:r>
          <w:fldChar w:fldCharType="separate"/>
        </w:r>
        <w:r w:rsidR="0057600B">
          <w:rPr>
            <w:noProof/>
          </w:rPr>
          <w:t>2</w:t>
        </w:r>
        <w:r>
          <w:fldChar w:fldCharType="end"/>
        </w:r>
      </w:p>
    </w:sdtContent>
  </w:sdt>
  <w:p w:rsidR="00B93CBF" w:rsidRDefault="00B93C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F9D" w:rsidRDefault="00407F9D" w:rsidP="00B93CBF">
      <w:pPr>
        <w:spacing w:after="0" w:line="240" w:lineRule="auto"/>
      </w:pPr>
      <w:r>
        <w:separator/>
      </w:r>
    </w:p>
  </w:footnote>
  <w:footnote w:type="continuationSeparator" w:id="0">
    <w:p w:rsidR="00407F9D" w:rsidRDefault="00407F9D" w:rsidP="00B93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BF"/>
    <w:rsid w:val="00287B9D"/>
    <w:rsid w:val="002A6E24"/>
    <w:rsid w:val="00407F9D"/>
    <w:rsid w:val="0057600B"/>
    <w:rsid w:val="00B93C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BC5EB-C0D9-4315-8A9E-5C56724F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CBF"/>
    <w:pPr>
      <w:spacing w:after="200" w:line="276" w:lineRule="auto"/>
    </w:pPr>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3CBF"/>
    <w:pPr>
      <w:widowControl w:val="0"/>
      <w:spacing w:after="0" w:line="240" w:lineRule="auto"/>
    </w:pPr>
    <w:rPr>
      <w:rFonts w:ascii="Courier New" w:eastAsia="Courier New" w:hAnsi="Courier New" w:cs="Courier New"/>
      <w:color w:val="000000"/>
      <w:sz w:val="24"/>
      <w:szCs w:val="24"/>
      <w:lang w:eastAsia="el-GR"/>
    </w:rPr>
  </w:style>
  <w:style w:type="paragraph" w:styleId="a4">
    <w:name w:val="header"/>
    <w:basedOn w:val="a"/>
    <w:link w:val="Char"/>
    <w:uiPriority w:val="99"/>
    <w:unhideWhenUsed/>
    <w:rsid w:val="00B93CBF"/>
    <w:pPr>
      <w:tabs>
        <w:tab w:val="center" w:pos="4153"/>
        <w:tab w:val="right" w:pos="8306"/>
      </w:tabs>
      <w:spacing w:after="0" w:line="240" w:lineRule="auto"/>
    </w:pPr>
  </w:style>
  <w:style w:type="character" w:customStyle="1" w:styleId="Char">
    <w:name w:val="Κεφαλίδα Char"/>
    <w:basedOn w:val="a0"/>
    <w:link w:val="a4"/>
    <w:uiPriority w:val="99"/>
    <w:rsid w:val="00B93CBF"/>
    <w:rPr>
      <w:rFonts w:ascii="Palatino Linotype" w:hAnsi="Palatino Linotype"/>
      <w:sz w:val="24"/>
    </w:rPr>
  </w:style>
  <w:style w:type="paragraph" w:styleId="a5">
    <w:name w:val="footer"/>
    <w:basedOn w:val="a"/>
    <w:link w:val="Char0"/>
    <w:uiPriority w:val="99"/>
    <w:unhideWhenUsed/>
    <w:rsid w:val="00B93CBF"/>
    <w:pPr>
      <w:tabs>
        <w:tab w:val="center" w:pos="4153"/>
        <w:tab w:val="right" w:pos="8306"/>
      </w:tabs>
      <w:spacing w:after="0" w:line="240" w:lineRule="auto"/>
    </w:pPr>
  </w:style>
  <w:style w:type="character" w:customStyle="1" w:styleId="Char0">
    <w:name w:val="Υποσέλιδο Char"/>
    <w:basedOn w:val="a0"/>
    <w:link w:val="a5"/>
    <w:uiPriority w:val="99"/>
    <w:rsid w:val="00B93CBF"/>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981</Words>
  <Characters>5299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Tsagaris</dc:creator>
  <cp:keywords/>
  <dc:description/>
  <cp:lastModifiedBy>Stratos Tsagaris</cp:lastModifiedBy>
  <cp:revision>3</cp:revision>
  <dcterms:created xsi:type="dcterms:W3CDTF">2021-10-11T04:45:00Z</dcterms:created>
  <dcterms:modified xsi:type="dcterms:W3CDTF">2021-10-11T08:57:00Z</dcterms:modified>
</cp:coreProperties>
</file>