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08" w:rsidRPr="00B116D4" w:rsidRDefault="00194908" w:rsidP="001949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bookmarkStart w:id="0" w:name="bookmark0"/>
      <w:bookmarkStart w:id="1" w:name="_GoBack"/>
      <w:bookmarkEnd w:id="1"/>
      <w:r w:rsidRPr="00B116D4">
        <w:rPr>
          <w:b/>
        </w:rPr>
        <w:t>Ν.Ε Γλώσσα Γ’ Λυκείου</w:t>
      </w:r>
    </w:p>
    <w:p w:rsidR="00194908" w:rsidRPr="00B116D4" w:rsidRDefault="00194908" w:rsidP="001949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Pr>
          <w:b/>
        </w:rPr>
        <w:t>Σχολική Περίοδος : 2020-2021</w:t>
      </w:r>
    </w:p>
    <w:p w:rsidR="00194908" w:rsidRPr="00194908" w:rsidRDefault="00194908" w:rsidP="0019490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sidRPr="00B116D4">
        <w:rPr>
          <w:b/>
        </w:rPr>
        <w:t>Επιμέλεια : Στράτος Τσαγκαρής</w:t>
      </w:r>
    </w:p>
    <w:p w:rsidR="00194908" w:rsidRDefault="00194908" w:rsidP="00194908">
      <w:pPr>
        <w:spacing w:after="0" w:line="240" w:lineRule="auto"/>
        <w:jc w:val="center"/>
        <w:rPr>
          <w:b/>
          <w:sz w:val="28"/>
          <w:szCs w:val="28"/>
          <w:lang w:eastAsia="el-GR"/>
        </w:rPr>
      </w:pPr>
    </w:p>
    <w:p w:rsidR="00194908" w:rsidRPr="00384752" w:rsidRDefault="00194908" w:rsidP="00194908">
      <w:pPr>
        <w:spacing w:after="0" w:line="240" w:lineRule="auto"/>
        <w:jc w:val="center"/>
        <w:rPr>
          <w:b/>
          <w:sz w:val="28"/>
          <w:szCs w:val="28"/>
          <w:lang w:eastAsia="el-GR"/>
        </w:rPr>
      </w:pPr>
      <w:r w:rsidRPr="00384752">
        <w:rPr>
          <w:b/>
          <w:sz w:val="28"/>
          <w:szCs w:val="28"/>
          <w:lang w:eastAsia="el-GR"/>
        </w:rPr>
        <w:t>Το Περιεχόμενο της Ελληνικότητας</w:t>
      </w:r>
      <w:bookmarkEnd w:id="0"/>
    </w:p>
    <w:p w:rsidR="00194908" w:rsidRPr="00A4744F" w:rsidRDefault="00194908" w:rsidP="00194908">
      <w:pPr>
        <w:spacing w:after="0" w:line="240" w:lineRule="auto"/>
        <w:jc w:val="both"/>
        <w:rPr>
          <w:szCs w:val="24"/>
          <w:lang w:eastAsia="el-GR"/>
        </w:rPr>
      </w:pPr>
    </w:p>
    <w:p w:rsidR="00194908" w:rsidRPr="00A4744F" w:rsidRDefault="00194908" w:rsidP="00194908">
      <w:pPr>
        <w:spacing w:after="0" w:line="240" w:lineRule="auto"/>
        <w:ind w:firstLine="720"/>
        <w:jc w:val="both"/>
        <w:rPr>
          <w:szCs w:val="24"/>
          <w:lang w:eastAsia="el-GR"/>
        </w:rPr>
      </w:pPr>
      <w:r>
        <w:rPr>
          <w:szCs w:val="24"/>
          <w:lang w:eastAsia="el-GR"/>
        </w:rPr>
        <w:t>Τ</w:t>
      </w:r>
      <w:r w:rsidRPr="00A4744F">
        <w:rPr>
          <w:szCs w:val="24"/>
          <w:lang w:eastAsia="el-GR"/>
        </w:rPr>
        <w:t>ο αφηρημένο ουσιαστικό ελληνικότητα πρέπει να διακριθεί από το συγκεκρι</w:t>
      </w:r>
      <w:r w:rsidRPr="00A4744F">
        <w:rPr>
          <w:szCs w:val="24"/>
          <w:lang w:eastAsia="el-GR"/>
        </w:rPr>
        <w:softHyphen/>
        <w:t>μένο ουσιαστικό ελληνισμός και το επίθετο ελληνικός. Το συγκεκριμένο ουσια</w:t>
      </w:r>
      <w:r w:rsidRPr="00A4744F">
        <w:rPr>
          <w:szCs w:val="24"/>
          <w:lang w:eastAsia="el-GR"/>
        </w:rPr>
        <w:softHyphen/>
        <w:t>στικό «ελληνισμός» αναφέρεται στο σύνολο των Ελλήνων και του πολιτισμού τους, αρχαίου, μεσαιωνικού και νεότερου. Το επίθετο «ελληνικός» αναφέρεται σε καθετί που συνδέεται με την Ελλάδα και τους Έλληνες. Μιλάμε, για παράδειγμα, για ελ</w:t>
      </w:r>
      <w:r w:rsidRPr="00A4744F">
        <w:rPr>
          <w:szCs w:val="24"/>
          <w:lang w:eastAsia="el-GR"/>
        </w:rPr>
        <w:softHyphen/>
        <w:t>ληνική θάλασσα, για ελληνική χλωρίδα, για ελληνική τέχνη, για ελληνικό τρόπο ζωής, για ελληνικό πολιτισμό κ.λπ. Ο όρος «ελληνικότητα», ως αφηρημένο ουσια</w:t>
      </w:r>
      <w:r w:rsidRPr="00A4744F">
        <w:rPr>
          <w:szCs w:val="24"/>
          <w:lang w:eastAsia="el-GR"/>
        </w:rPr>
        <w:softHyphen/>
        <w:t>στικό, εκφράζει μια ιδ</w:t>
      </w:r>
      <w:r>
        <w:rPr>
          <w:szCs w:val="24"/>
          <w:lang w:eastAsia="el-GR"/>
        </w:rPr>
        <w:t>ιότητα που προσιδιάζει στους ' Έ</w:t>
      </w:r>
      <w:r w:rsidRPr="00A4744F">
        <w:rPr>
          <w:szCs w:val="24"/>
          <w:lang w:eastAsia="el-GR"/>
        </w:rPr>
        <w:t>λληνες. Απόρροια της ιδιό</w:t>
      </w:r>
      <w:r w:rsidRPr="00A4744F">
        <w:rPr>
          <w:szCs w:val="24"/>
          <w:lang w:eastAsia="el-GR"/>
        </w:rPr>
        <w:softHyphen/>
        <w:t>τητας αυτής είναι ο ελληνικός τρόπος ζωής και ο ελληνικός πολιτισμός.</w:t>
      </w:r>
    </w:p>
    <w:p w:rsidR="00194908" w:rsidRPr="00A4744F" w:rsidRDefault="00194908" w:rsidP="00194908">
      <w:pPr>
        <w:spacing w:after="0" w:line="240" w:lineRule="auto"/>
        <w:ind w:firstLine="720"/>
        <w:jc w:val="both"/>
        <w:rPr>
          <w:szCs w:val="24"/>
          <w:lang w:eastAsia="el-GR"/>
        </w:rPr>
      </w:pPr>
      <w:r w:rsidRPr="00A4744F">
        <w:rPr>
          <w:szCs w:val="24"/>
          <w:lang w:eastAsia="el-GR"/>
        </w:rPr>
        <w:t>Η</w:t>
      </w:r>
      <w:r>
        <w:rPr>
          <w:szCs w:val="24"/>
          <w:lang w:eastAsia="el-GR"/>
        </w:rPr>
        <w:t xml:space="preserve"> ελληνικότητα ως ιδιότητα του Έ</w:t>
      </w:r>
      <w:r w:rsidRPr="00A4744F">
        <w:rPr>
          <w:szCs w:val="24"/>
          <w:lang w:eastAsia="el-GR"/>
        </w:rPr>
        <w:t>λληνα, ως στοιχείο προσωπικότητάς του, εκδηλώνεται στις πράξεις και τα έργα του, τα οποία ως απόρροια της ελληνικότη</w:t>
      </w:r>
      <w:r w:rsidRPr="00A4744F">
        <w:rPr>
          <w:szCs w:val="24"/>
          <w:lang w:eastAsia="el-GR"/>
        </w:rPr>
        <w:softHyphen/>
        <w:t>τας, προσλαμβάνουν τον επιθετικό προσδιορισμό «ελληνικός». Ελληνικότητα είναι η ίδια η εθνική μας συνείδηση ως Ελλήνων. Μια ιδιότητα που συνδέεται άμεσα με την αγάπη μας προς την Ελλάδα, τόσο ως χώρου όσο και ως ιδέας. Κι όσο πιο με</w:t>
      </w:r>
      <w:r w:rsidRPr="00A4744F">
        <w:rPr>
          <w:szCs w:val="24"/>
          <w:lang w:eastAsia="el-GR"/>
        </w:rPr>
        <w:softHyphen/>
        <w:t>γάλη κι ανιδιοτελής είναι η αγάπη μας προς την Ελλάδα, την ελληνική πατρίδα, την ελληνική πολιτεία, την ελληνική παράδοση, τόσο πιο αληθινή και γνήσια είναι και η εθνική μας συνείδηση, η ελληνικότητά μας.</w:t>
      </w:r>
    </w:p>
    <w:p w:rsidR="00194908" w:rsidRPr="00A4744F" w:rsidRDefault="00194908" w:rsidP="00194908">
      <w:pPr>
        <w:spacing w:after="0" w:line="240" w:lineRule="auto"/>
        <w:ind w:firstLine="720"/>
        <w:jc w:val="both"/>
        <w:rPr>
          <w:szCs w:val="24"/>
          <w:lang w:eastAsia="el-GR"/>
        </w:rPr>
      </w:pPr>
      <w:r w:rsidRPr="00A4744F">
        <w:rPr>
          <w:szCs w:val="24"/>
          <w:lang w:eastAsia="el-GR"/>
        </w:rPr>
        <w:t>Αλλ' ενώ είναι εύκολο να καθορίσουμε την ελληνικότητα ως αφηρημένο ου</w:t>
      </w:r>
      <w:r w:rsidRPr="00A4744F">
        <w:rPr>
          <w:szCs w:val="24"/>
          <w:lang w:eastAsia="el-GR"/>
        </w:rPr>
        <w:softHyphen/>
        <w:t>σιαστικό, που εκφράζει μια ιδιότητα του Έλληνα, ταυτίζοντάς την με την εθνική συνείδηση, είναι πολύ δύσκολο να καθορίσουμε τον τρόπο με τον οποίο η ελληνι</w:t>
      </w:r>
      <w:r w:rsidRPr="00A4744F">
        <w:rPr>
          <w:szCs w:val="24"/>
          <w:lang w:eastAsia="el-GR"/>
        </w:rPr>
        <w:softHyphen/>
        <w:t>κότητα εκδηλώνεται κι εκφράζεται. Ποια είναι τα στοιχεία εκείνα που προσδίδουν ο' ένα έργο τέχνης, σε μια πνευματική δημιουργία, σ' έναν ξεχωριστό τρόπο ζωής, τη σφραγίδα της ελληνικότητας;</w:t>
      </w:r>
    </w:p>
    <w:p w:rsidR="00194908" w:rsidRPr="00A4744F" w:rsidRDefault="00194908" w:rsidP="00194908">
      <w:pPr>
        <w:spacing w:after="0" w:line="240" w:lineRule="auto"/>
        <w:ind w:firstLine="720"/>
        <w:jc w:val="both"/>
        <w:rPr>
          <w:szCs w:val="24"/>
          <w:lang w:eastAsia="el-GR"/>
        </w:rPr>
      </w:pPr>
      <w:r>
        <w:rPr>
          <w:szCs w:val="24"/>
          <w:lang w:eastAsia="el-GR"/>
        </w:rPr>
        <w:t>[…] Μέσα στο τεράστιο</w:t>
      </w:r>
      <w:r w:rsidRPr="00A4744F">
        <w:rPr>
          <w:szCs w:val="24"/>
          <w:lang w:eastAsia="el-GR"/>
        </w:rPr>
        <w:t xml:space="preserve"> εύρος του χρόνου οι Έλληνες έρχονται σε επιμειξία με ξένους λαούς, όχι μόνο πολιτιστικά αλλά και βιολογικά. Τόσο ο πολιτισμός τους όσο και το ίδιο τους το αίμα υφίστανται, άμεσα και έμμεσα, ξένες επιδράσεις.</w:t>
      </w:r>
      <w:r>
        <w:rPr>
          <w:szCs w:val="24"/>
          <w:lang w:eastAsia="el-GR"/>
        </w:rPr>
        <w:t xml:space="preserve"> </w:t>
      </w:r>
      <w:r w:rsidRPr="00A4744F">
        <w:rPr>
          <w:szCs w:val="24"/>
          <w:lang w:eastAsia="el-GR"/>
        </w:rPr>
        <w:t>Ποια από τις ποικίλες μορφές με τις οποίες οργανώθηκε και εκφράστηκε πολι</w:t>
      </w:r>
      <w:r w:rsidRPr="00A4744F">
        <w:rPr>
          <w:szCs w:val="24"/>
          <w:lang w:eastAsia="el-GR"/>
        </w:rPr>
        <w:softHyphen/>
        <w:t>τισμένα ο ελληνισμός εκφράζει την ελληνικότητά του; Τα ανάκτορα της Κνωσού και των Μυκηνών, ο Παρθενώνας, οι τάφοι της Βεργίνας, οι Βυζαντινοί ναοί, ή τα παλαιά ανάκτορα στην Πλατεία Συντάγματος κι οι σύγχρονες πολυκατοικίες στην Αθήνα;</w:t>
      </w:r>
    </w:p>
    <w:p w:rsidR="00194908" w:rsidRPr="00A4744F" w:rsidRDefault="00194908" w:rsidP="00194908">
      <w:pPr>
        <w:spacing w:after="0" w:line="240" w:lineRule="auto"/>
        <w:ind w:firstLine="720"/>
        <w:jc w:val="both"/>
        <w:rPr>
          <w:szCs w:val="24"/>
          <w:lang w:eastAsia="el-GR"/>
        </w:rPr>
      </w:pPr>
      <w:r w:rsidRPr="00A4744F">
        <w:rPr>
          <w:szCs w:val="24"/>
          <w:lang w:eastAsia="el-GR"/>
        </w:rPr>
        <w:t>Ο ελληνισμός είναι πολύμορφος και πολυδιάστατος και τα δημιουργήματα του διαφέρουν μεταξύ τους τόσο πολύ, όσο διαφέρει ο Δίας από τον Ιησού, η δη</w:t>
      </w:r>
      <w:r w:rsidRPr="00A4744F">
        <w:rPr>
          <w:szCs w:val="24"/>
          <w:lang w:eastAsia="el-GR"/>
        </w:rPr>
        <w:softHyphen/>
        <w:t>μοκρατία από την ολιγαρχία, η ελεύθερη σκέψη από το δόγμα, ο ελεύθερος πολί</w:t>
      </w:r>
      <w:r w:rsidRPr="00A4744F">
        <w:rPr>
          <w:szCs w:val="24"/>
          <w:lang w:eastAsia="el-GR"/>
        </w:rPr>
        <w:softHyphen/>
        <w:t>της από το σκλάβο. Γι' αυτό και είναι πολύ δύσκολο, αν όχι αδύνατο, να ξεχωρί</w:t>
      </w:r>
      <w:r w:rsidRPr="00A4744F">
        <w:rPr>
          <w:szCs w:val="24"/>
          <w:lang w:eastAsia="el-GR"/>
        </w:rPr>
        <w:softHyphen/>
        <w:t>σουμε, στις ποικίλες πολιτικές και πολιτιστικές μορφές με τις οποίες εκδηλώθηκε στο μακρύ ιστορικό του βίο ο ελληνισμός, ορισμένα κοινά στοιχεία που να εκ</w:t>
      </w:r>
      <w:r w:rsidRPr="00A4744F">
        <w:rPr>
          <w:szCs w:val="24"/>
          <w:lang w:eastAsia="el-GR"/>
        </w:rPr>
        <w:softHyphen/>
        <w:t>φράζουν την ελληνικότητα.</w:t>
      </w:r>
    </w:p>
    <w:p w:rsidR="00194908" w:rsidRPr="00A4744F" w:rsidRDefault="00194908" w:rsidP="00194908">
      <w:pPr>
        <w:spacing w:after="0" w:line="240" w:lineRule="auto"/>
        <w:ind w:firstLine="720"/>
        <w:jc w:val="both"/>
        <w:rPr>
          <w:szCs w:val="24"/>
          <w:lang w:eastAsia="el-GR"/>
        </w:rPr>
      </w:pPr>
      <w:r w:rsidRPr="00A4744F">
        <w:rPr>
          <w:szCs w:val="24"/>
          <w:lang w:eastAsia="el-GR"/>
        </w:rPr>
        <w:t>Είναι πολύ μεγάλος ο πειρασμός να ξεχωρίσει ένας ορισμένες αξίες, που επι</w:t>
      </w:r>
      <w:r w:rsidRPr="00A4744F">
        <w:rPr>
          <w:szCs w:val="24"/>
          <w:lang w:eastAsia="el-GR"/>
        </w:rPr>
        <w:softHyphen/>
        <w:t>κράτησαν κατά τη μια ή την άλλη περίοδο της ιστορίας του ελληνισμού, όπως τις αξίες: λόγος, μέτρο, Πόλη, δημοκρατία, ελευθερία, δικαιοσύνη, Ορθοδοξία, αρε</w:t>
      </w:r>
      <w:r w:rsidRPr="00A4744F">
        <w:rPr>
          <w:szCs w:val="24"/>
          <w:lang w:eastAsia="el-GR"/>
        </w:rPr>
        <w:softHyphen/>
        <w:t>τή, κλπ. (ο καθένας θα ξεχωρίσει ασφαλώς εκείνες τις αξίες προς τις οποίες αισθά</w:t>
      </w:r>
      <w:r w:rsidRPr="00A4744F">
        <w:rPr>
          <w:szCs w:val="24"/>
          <w:lang w:eastAsia="el-GR"/>
        </w:rPr>
        <w:softHyphen/>
        <w:t xml:space="preserve">νεται προσωπική προτίμηση), και να τις θεωρήσει ως έκφραση της ελληνικότητας. Μια τέτοια όμως προσέγγιση είναι πολύ σχηματική. </w:t>
      </w:r>
      <w:r w:rsidRPr="00A4744F">
        <w:rPr>
          <w:szCs w:val="24"/>
          <w:lang w:eastAsia="el-GR"/>
        </w:rPr>
        <w:lastRenderedPageBreak/>
        <w:t>Περιορίζει τη δυνατότητα έκφρασης της ελληνικότητας σε ορισμένες μόνο μορφές και σχήματα, γεγονός που αποκλείει άλλες, και αποστερεί έτσι τον ελληνισμό από ένα σημαντικό μέρος του εννοιολογικού του πλάτους.</w:t>
      </w:r>
    </w:p>
    <w:p w:rsidR="00194908" w:rsidRPr="00A4744F" w:rsidRDefault="00194908" w:rsidP="00194908">
      <w:pPr>
        <w:spacing w:after="0" w:line="240" w:lineRule="auto"/>
        <w:ind w:firstLine="720"/>
        <w:jc w:val="both"/>
        <w:rPr>
          <w:szCs w:val="24"/>
          <w:lang w:eastAsia="el-GR"/>
        </w:rPr>
      </w:pPr>
      <w:r w:rsidRPr="00A4744F">
        <w:rPr>
          <w:szCs w:val="24"/>
          <w:lang w:eastAsia="el-GR"/>
        </w:rPr>
        <w:t>Η ελληνικότητα δεν εκφράζεται με συγκεκριμένα εξωτερικά στοιχεία που βρί</w:t>
      </w:r>
      <w:r w:rsidRPr="00A4744F">
        <w:rPr>
          <w:szCs w:val="24"/>
          <w:lang w:eastAsia="el-GR"/>
        </w:rPr>
        <w:softHyphen/>
        <w:t>σκει ένας από την ανάλυση του ελληνικού πολιτισμού. Γι' αυτό και η ελληνικότητα δεν πρέπει να συνδεθεί με συγκεκριμένες φιλοσοφικές ή καλλιτεχνικές σχολές, ή με συγκεκριμένα πολιτικά σχήματα, έστω κι αν έχουμε γι' αυτά τις προσωπικές μας προτιμήσεις. Οτιδήποτε δημιούργησαν οι Έλληνες είναι ελληνικό και εκφράζει την ελληνικότητα τους. Με μια, φυσικά, προϋπόθεση. Ότι ο δημιουργός, άτομο ή ομάδα, όταν δημιουργούσε το έργο του αισθανόταν ως Έλληνας κι είχε συναίσθη</w:t>
      </w:r>
      <w:r w:rsidRPr="00A4744F">
        <w:rPr>
          <w:szCs w:val="24"/>
          <w:lang w:eastAsia="el-GR"/>
        </w:rPr>
        <w:softHyphen/>
        <w:t>ση των εθνικών του ευθυνών. Γιατί τότε μόνο το έργο του είναι γνήσιο, είναι «εθνι</w:t>
      </w:r>
      <w:r w:rsidRPr="00A4744F">
        <w:rPr>
          <w:szCs w:val="24"/>
          <w:lang w:eastAsia="el-GR"/>
        </w:rPr>
        <w:softHyphen/>
        <w:t>κά αληθινό». Αντίθετα, έργα και πράξεις κατ' όνομα Ελλήνων που δρουν αντίθετα προς το εθνικό συμφέρον, όπως οι προδότες, ή αρνούνται την εθνική τους κατα</w:t>
      </w:r>
      <w:r w:rsidRPr="00A4744F">
        <w:rPr>
          <w:szCs w:val="24"/>
          <w:lang w:eastAsia="el-GR"/>
        </w:rPr>
        <w:softHyphen/>
        <w:t>γωγή, δεν μπορούν να θεωρηθούν ελληνικά.</w:t>
      </w:r>
    </w:p>
    <w:p w:rsidR="00194908" w:rsidRPr="00A4744F" w:rsidRDefault="00194908" w:rsidP="00194908">
      <w:pPr>
        <w:spacing w:after="0" w:line="240" w:lineRule="auto"/>
        <w:ind w:firstLine="720"/>
        <w:jc w:val="both"/>
        <w:rPr>
          <w:szCs w:val="24"/>
          <w:lang w:eastAsia="el-GR"/>
        </w:rPr>
      </w:pPr>
      <w:r w:rsidRPr="00A4744F">
        <w:rPr>
          <w:szCs w:val="24"/>
          <w:lang w:eastAsia="el-GR"/>
        </w:rPr>
        <w:t>Το ίδιο ισχύει και για τον ελληνικό τρόπο ζωής. Το γεγονός ότι οι Έλληνες σήμερα, κάτω από την επίδραση της τεχνολογίας και του οικουμενισμού της επο</w:t>
      </w:r>
      <w:r w:rsidRPr="00A4744F">
        <w:rPr>
          <w:szCs w:val="24"/>
          <w:lang w:eastAsia="el-GR"/>
        </w:rPr>
        <w:softHyphen/>
        <w:t>χής μας, ζουν κατά τρόπο που δε διαφέρει πολύ από τον τρόπο ζωής άλλων λαών, δε σημαίνει ότι ο σύγχρονος τρόπος ζωής των Ελλήνων δεν είναι ελληνικός. Αρκεί οι Έλληνες να έχουν συναίσθηση της εθνικής τους συνείδησης.</w:t>
      </w:r>
    </w:p>
    <w:p w:rsidR="00194908" w:rsidRPr="00A4744F" w:rsidRDefault="00194908" w:rsidP="00194908">
      <w:pPr>
        <w:spacing w:after="0" w:line="240" w:lineRule="auto"/>
        <w:ind w:firstLine="720"/>
        <w:jc w:val="both"/>
        <w:rPr>
          <w:szCs w:val="24"/>
          <w:lang w:eastAsia="el-GR"/>
        </w:rPr>
      </w:pPr>
      <w:r>
        <w:rPr>
          <w:szCs w:val="24"/>
          <w:lang w:eastAsia="el-GR"/>
        </w:rPr>
        <w:t xml:space="preserve">[…] </w:t>
      </w:r>
      <w:r w:rsidRPr="00A4744F">
        <w:rPr>
          <w:szCs w:val="24"/>
          <w:lang w:eastAsia="el-GR"/>
        </w:rPr>
        <w:t>Σήμερα, και αυτή η υλική και μορφική έκφραση της ελληνικότητας τείνει να σβήσει. Μέσα στον συνεχώς μεταβαλλόμενο κόσμο που ζούμε, γινόμαστε καθη</w:t>
      </w:r>
      <w:r w:rsidRPr="00A4744F">
        <w:rPr>
          <w:szCs w:val="24"/>
          <w:lang w:eastAsia="el-GR"/>
        </w:rPr>
        <w:softHyphen/>
        <w:t>μερινά μάρτυρες πολλών μεταβολών, τόσο στον πατροπαράδοτο ελληνικό τρόπο</w:t>
      </w:r>
      <w:r>
        <w:rPr>
          <w:szCs w:val="24"/>
          <w:lang w:eastAsia="el-GR"/>
        </w:rPr>
        <w:t xml:space="preserve"> </w:t>
      </w:r>
      <w:r w:rsidRPr="00A4744F">
        <w:rPr>
          <w:szCs w:val="24"/>
          <w:lang w:eastAsia="el-GR"/>
        </w:rPr>
        <w:t>ζωής, όσο και στα πολιτιστικά μας δημιουργήματα. Προχωρούμε σε μια χωρίς προηγούμενο πολιτιστική εξομοίωση με τους άλλους λαούς. Βρισκόμαστε στην πε</w:t>
      </w:r>
      <w:r w:rsidRPr="00A4744F">
        <w:rPr>
          <w:szCs w:val="24"/>
          <w:lang w:eastAsia="el-GR"/>
        </w:rPr>
        <w:softHyphen/>
        <w:t>ρίοδο του «πολιτιστικού ιμπεριαλισμού».</w:t>
      </w:r>
    </w:p>
    <w:p w:rsidR="00194908" w:rsidRPr="00A4744F" w:rsidRDefault="00194908" w:rsidP="00194908">
      <w:pPr>
        <w:spacing w:after="0" w:line="240" w:lineRule="auto"/>
        <w:ind w:firstLine="720"/>
        <w:jc w:val="both"/>
        <w:rPr>
          <w:szCs w:val="24"/>
          <w:lang w:eastAsia="el-GR"/>
        </w:rPr>
      </w:pPr>
      <w:r w:rsidRPr="00A4744F">
        <w:rPr>
          <w:szCs w:val="24"/>
          <w:lang w:eastAsia="el-GR"/>
        </w:rPr>
        <w:t>Πολλοί ανησυχούν για τις μεταβολές αυτές. Φοβούνται πως θα μεταβάλουν την εθνική τους φυσιογνωμία. Προσωπικά δε συμμερίζομαι τους φόβους τους. Οι μεταβολές αυτές δεν πρόκειται να μειώσουν την ελληνικότητα μας, την εθνική μας, δηλαδή, συνείδηση, αν εμείς δεν αρνηθούμε τις ρίζες μας και δεν παύσομε να αγα</w:t>
      </w:r>
      <w:r w:rsidRPr="00A4744F">
        <w:rPr>
          <w:szCs w:val="24"/>
          <w:lang w:eastAsia="el-GR"/>
        </w:rPr>
        <w:softHyphen/>
        <w:t>πούμε τον τόπο μας, να τιμούμε εκείνους που μας γέννησαν και να μεταδίδουμε στα παιδιά μας την ανάγκη μας για την αιώνια Ελλάδα.</w:t>
      </w:r>
    </w:p>
    <w:p w:rsidR="00194908" w:rsidRPr="00A4744F" w:rsidRDefault="00194908" w:rsidP="00194908">
      <w:pPr>
        <w:spacing w:after="0" w:line="240" w:lineRule="auto"/>
        <w:jc w:val="right"/>
        <w:rPr>
          <w:b/>
          <w:szCs w:val="24"/>
          <w:lang w:eastAsia="el-GR"/>
        </w:rPr>
      </w:pPr>
      <w:proofErr w:type="spellStart"/>
      <w:r w:rsidRPr="00A4744F">
        <w:rPr>
          <w:rFonts w:cs="Century Schoolbook"/>
          <w:b/>
          <w:smallCaps/>
          <w:szCs w:val="24"/>
          <w:lang w:eastAsia="el-GR"/>
        </w:rPr>
        <w:t>Μιχαλακης</w:t>
      </w:r>
      <w:proofErr w:type="spellEnd"/>
      <w:r w:rsidRPr="00A4744F">
        <w:rPr>
          <w:rFonts w:cs="Century Schoolbook"/>
          <w:b/>
          <w:smallCaps/>
          <w:szCs w:val="24"/>
          <w:lang w:eastAsia="el-GR"/>
        </w:rPr>
        <w:t xml:space="preserve"> I. </w:t>
      </w:r>
      <w:proofErr w:type="spellStart"/>
      <w:r w:rsidRPr="00A4744F">
        <w:rPr>
          <w:rFonts w:cs="Century Schoolbook"/>
          <w:b/>
          <w:smallCaps/>
          <w:szCs w:val="24"/>
          <w:lang w:eastAsia="el-GR"/>
        </w:rPr>
        <w:t>Μαραθευτης</w:t>
      </w:r>
      <w:proofErr w:type="spellEnd"/>
    </w:p>
    <w:p w:rsidR="00E95902" w:rsidRDefault="00E95902"/>
    <w:p w:rsidR="00194908" w:rsidRPr="00194908" w:rsidRDefault="00194908" w:rsidP="00194908">
      <w:pPr>
        <w:jc w:val="both"/>
        <w:rPr>
          <w:b/>
        </w:rPr>
      </w:pPr>
      <w:r w:rsidRPr="00194908">
        <w:rPr>
          <w:b/>
        </w:rPr>
        <w:t>ΠΑΡΑΓΩΓΗ ΛΟΓΟΥ</w:t>
      </w:r>
    </w:p>
    <w:p w:rsidR="00194908" w:rsidRPr="00194908" w:rsidRDefault="00194908" w:rsidP="00194908">
      <w:pPr>
        <w:jc w:val="both"/>
        <w:rPr>
          <w:b/>
        </w:rPr>
      </w:pPr>
      <w:r w:rsidRPr="00194908">
        <w:rPr>
          <w:b/>
        </w:rPr>
        <w:t xml:space="preserve">Σε μια ομιλία σας 350-400 λέξεων στη Βουλή των Εφήβων εκπροσωπείτε το σχολείο σας και καλείστε να αναφερθείτε στα χαρακτηριστικά που πρέπει να έχει σήμερα ο ελληνικός πολιτισμός γενικότερα. Ποιες αξίες θα πρέπει να υπηρετεί και πώς οφείλει να συμβάλλει στην ευρωπαϊκή και παγκόσμια πολιτισμική ανάπτυξη ; </w:t>
      </w:r>
    </w:p>
    <w:sectPr w:rsidR="00194908" w:rsidRPr="00194908" w:rsidSect="00194908">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42" w:rsidRDefault="00732D42" w:rsidP="00194908">
      <w:pPr>
        <w:spacing w:after="0" w:line="240" w:lineRule="auto"/>
      </w:pPr>
      <w:r>
        <w:separator/>
      </w:r>
    </w:p>
  </w:endnote>
  <w:endnote w:type="continuationSeparator" w:id="0">
    <w:p w:rsidR="00732D42" w:rsidRDefault="00732D42" w:rsidP="0019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457633"/>
      <w:docPartObj>
        <w:docPartGallery w:val="Page Numbers (Bottom of Page)"/>
        <w:docPartUnique/>
      </w:docPartObj>
    </w:sdtPr>
    <w:sdtEndPr/>
    <w:sdtContent>
      <w:p w:rsidR="00194908" w:rsidRDefault="00194908">
        <w:pPr>
          <w:pStyle w:val="a4"/>
          <w:jc w:val="center"/>
        </w:pPr>
        <w:r>
          <w:t>[</w:t>
        </w:r>
        <w:r>
          <w:fldChar w:fldCharType="begin"/>
        </w:r>
        <w:r>
          <w:instrText>PAGE   \* MERGEFORMAT</w:instrText>
        </w:r>
        <w:r>
          <w:fldChar w:fldCharType="separate"/>
        </w:r>
        <w:r w:rsidR="008B6FFD">
          <w:rPr>
            <w:noProof/>
          </w:rPr>
          <w:t>2</w:t>
        </w:r>
        <w:r>
          <w:fldChar w:fldCharType="end"/>
        </w:r>
        <w:r>
          <w:t>]</w:t>
        </w:r>
      </w:p>
    </w:sdtContent>
  </w:sdt>
  <w:p w:rsidR="00194908" w:rsidRDefault="001949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42" w:rsidRDefault="00732D42" w:rsidP="00194908">
      <w:pPr>
        <w:spacing w:after="0" w:line="240" w:lineRule="auto"/>
      </w:pPr>
      <w:r>
        <w:separator/>
      </w:r>
    </w:p>
  </w:footnote>
  <w:footnote w:type="continuationSeparator" w:id="0">
    <w:p w:rsidR="00732D42" w:rsidRDefault="00732D42" w:rsidP="00194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08"/>
    <w:rsid w:val="00194908"/>
    <w:rsid w:val="00480CBF"/>
    <w:rsid w:val="00732D42"/>
    <w:rsid w:val="008B6FFD"/>
    <w:rsid w:val="00E95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3802F-AB8A-42E8-A5EC-79D32BB2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08"/>
    <w:pPr>
      <w:spacing w:after="200" w:line="276" w:lineRule="auto"/>
    </w:pPr>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4908"/>
    <w:pPr>
      <w:tabs>
        <w:tab w:val="center" w:pos="4153"/>
        <w:tab w:val="right" w:pos="8306"/>
      </w:tabs>
      <w:spacing w:after="0" w:line="240" w:lineRule="auto"/>
    </w:pPr>
  </w:style>
  <w:style w:type="character" w:customStyle="1" w:styleId="Char">
    <w:name w:val="Κεφαλίδα Char"/>
    <w:basedOn w:val="a0"/>
    <w:link w:val="a3"/>
    <w:uiPriority w:val="99"/>
    <w:rsid w:val="00194908"/>
    <w:rPr>
      <w:rFonts w:ascii="Palatino Linotype" w:hAnsi="Palatino Linotype"/>
      <w:sz w:val="24"/>
    </w:rPr>
  </w:style>
  <w:style w:type="paragraph" w:styleId="a4">
    <w:name w:val="footer"/>
    <w:basedOn w:val="a"/>
    <w:link w:val="Char0"/>
    <w:uiPriority w:val="99"/>
    <w:unhideWhenUsed/>
    <w:rsid w:val="00194908"/>
    <w:pPr>
      <w:tabs>
        <w:tab w:val="center" w:pos="4153"/>
        <w:tab w:val="right" w:pos="8306"/>
      </w:tabs>
      <w:spacing w:after="0" w:line="240" w:lineRule="auto"/>
    </w:pPr>
  </w:style>
  <w:style w:type="character" w:customStyle="1" w:styleId="Char0">
    <w:name w:val="Υποσέλιδο Char"/>
    <w:basedOn w:val="a0"/>
    <w:link w:val="a4"/>
    <w:uiPriority w:val="99"/>
    <w:rsid w:val="00194908"/>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912</Words>
  <Characters>4931</Characters>
  <Application>Microsoft Office Word</Application>
  <DocSecurity>0</DocSecurity>
  <Lines>41</Lines>
  <Paragraphs>11</Paragraphs>
  <ScaleCrop>false</ScaleCrop>
  <Company>HP</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2</cp:revision>
  <dcterms:created xsi:type="dcterms:W3CDTF">2021-10-11T05:33:00Z</dcterms:created>
  <dcterms:modified xsi:type="dcterms:W3CDTF">2021-10-11T08:56:00Z</dcterms:modified>
</cp:coreProperties>
</file>