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51" w:rsidRPr="00F24551" w:rsidRDefault="00F24551" w:rsidP="00F24551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="Arial"/>
          <w:b/>
          <w:bCs/>
          <w:color w:val="000000"/>
          <w:sz w:val="28"/>
          <w:bdr w:val="none" w:sz="0" w:space="0" w:color="auto" w:frame="1"/>
          <w:lang w:val="en-US" w:eastAsia="el-GR"/>
        </w:rPr>
      </w:pPr>
      <w:bookmarkStart w:id="0" w:name="_GoBack"/>
      <w:r>
        <w:rPr>
          <w:rFonts w:eastAsia="Times New Roman" w:cs="Arial"/>
          <w:b/>
          <w:bCs/>
          <w:color w:val="000000"/>
          <w:sz w:val="28"/>
          <w:bdr w:val="none" w:sz="0" w:space="0" w:color="auto" w:frame="1"/>
          <w:lang w:eastAsia="el-GR"/>
        </w:rPr>
        <w:t>Λογοτεχνία Γ’ Λυκείου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="Arial"/>
          <w:sz w:val="28"/>
          <w:lang w:eastAsia="el-GR"/>
        </w:rPr>
      </w:pPr>
      <w:r w:rsidRPr="00F24551">
        <w:rPr>
          <w:rFonts w:eastAsia="Times New Roman" w:cs="Arial"/>
          <w:b/>
          <w:bCs/>
          <w:color w:val="000000"/>
          <w:sz w:val="28"/>
          <w:bdr w:val="none" w:sz="0" w:space="0" w:color="auto" w:frame="1"/>
          <w:lang w:eastAsia="el-GR"/>
        </w:rPr>
        <w:t>Γλωσσάρι, Σχεδιάγραμμα: Φάκελος Υλικού – Δίκτυα Κειμένων</w:t>
      </w:r>
    </w:p>
    <w:bookmarkEnd w:id="0"/>
    <w:p w:rsid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b/>
          <w:bCs/>
          <w:szCs w:val="24"/>
          <w:bdr w:val="none" w:sz="0" w:space="0" w:color="auto" w:frame="1"/>
          <w:lang w:val="en-US" w:eastAsia="el-GR"/>
        </w:rPr>
      </w:pP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hyperlink r:id="rId8" w:history="1">
        <w:r w:rsidRPr="00F24551">
          <w:rPr>
            <w:rFonts w:eastAsia="Times New Roman" w:cs="Arial"/>
            <w:b/>
            <w:bCs/>
            <w:color w:val="1D4954"/>
            <w:szCs w:val="24"/>
            <w:bdr w:val="none" w:sz="0" w:space="0" w:color="auto" w:frame="1"/>
            <w:lang w:eastAsia="el-GR"/>
          </w:rPr>
          <w:t xml:space="preserve">Της </w:t>
        </w:r>
        <w:proofErr w:type="spellStart"/>
        <w:r w:rsidRPr="00F24551">
          <w:rPr>
            <w:rFonts w:eastAsia="Times New Roman" w:cs="Arial"/>
            <w:b/>
            <w:bCs/>
            <w:color w:val="1D4954"/>
            <w:szCs w:val="24"/>
            <w:bdr w:val="none" w:sz="0" w:space="0" w:color="auto" w:frame="1"/>
            <w:lang w:eastAsia="el-GR"/>
          </w:rPr>
          <w:t>Μίρκας</w:t>
        </w:r>
        <w:proofErr w:type="spellEnd"/>
        <w:r w:rsidRPr="00F24551">
          <w:rPr>
            <w:rFonts w:eastAsia="Times New Roman" w:cs="Arial"/>
            <w:b/>
            <w:bCs/>
            <w:color w:val="1D4954"/>
            <w:szCs w:val="24"/>
            <w:bdr w:val="none" w:sz="0" w:space="0" w:color="auto" w:frame="1"/>
            <w:lang w:eastAsia="el-GR"/>
          </w:rPr>
          <w:t xml:space="preserve"> </w:t>
        </w:r>
        <w:proofErr w:type="spellStart"/>
        <w:r w:rsidRPr="00F24551">
          <w:rPr>
            <w:rFonts w:eastAsia="Times New Roman" w:cs="Arial"/>
            <w:b/>
            <w:bCs/>
            <w:color w:val="1D4954"/>
            <w:szCs w:val="24"/>
            <w:bdr w:val="none" w:sz="0" w:space="0" w:color="auto" w:frame="1"/>
            <w:lang w:eastAsia="el-GR"/>
          </w:rPr>
          <w:t>Καμά</w:t>
        </w:r>
        <w:proofErr w:type="spellEnd"/>
      </w:hyperlink>
    </w:p>
    <w:p w:rsidR="00F24551" w:rsidRPr="00F24551" w:rsidRDefault="00F24551" w:rsidP="00F24551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="Arial"/>
          <w:szCs w:val="24"/>
          <w:lang w:eastAsia="el-GR"/>
        </w:rPr>
      </w:pPr>
      <w:r w:rsidRPr="00DE6083">
        <w:rPr>
          <w:rFonts w:eastAsia="Times New Roman" w:cs="Arial"/>
          <w:b/>
          <w:bCs/>
          <w:color w:val="000000"/>
          <w:szCs w:val="24"/>
          <w:highlight w:val="lightGray"/>
          <w:bdr w:val="none" w:sz="0" w:space="0" w:color="auto" w:frame="1"/>
          <w:lang w:eastAsia="el-GR"/>
        </w:rPr>
        <w:t>ΣΧΕΔΙΑΓΡΑΜΜΑ</w:t>
      </w:r>
    </w:p>
    <w:p w:rsidR="00F24551" w:rsidRPr="00F24551" w:rsidRDefault="00F24551" w:rsidP="00DE6083">
      <w:pPr>
        <w:shd w:val="clear" w:color="auto" w:fill="FFFFFF"/>
        <w:spacing w:after="0" w:line="408" w:lineRule="atLeast"/>
        <w:ind w:firstLine="72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ΑΝΑΠΑΡΑΣΤΑΣΗ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= Κατασκευή μιας πραγματικότητας.</w:t>
      </w:r>
      <w:r w:rsidR="00DE6083">
        <w:rPr>
          <w:rFonts w:eastAsia="Times New Roman" w:cs="Arial"/>
          <w:szCs w:val="24"/>
          <w:lang w:eastAsia="el-GR"/>
        </w:rPr>
        <w:t xml:space="preserve"> 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Ο συγγραφέας επιλέγει </w:t>
      </w:r>
      <w:r w:rsidRPr="00F24551">
        <w:rPr>
          <w:rFonts w:eastAsia="Times New Roman" w:cs="Arial"/>
          <w:color w:val="000000"/>
          <w:szCs w:val="24"/>
          <w:u w:val="single"/>
          <w:bdr w:val="none" w:sz="0" w:space="0" w:color="auto" w:frame="1"/>
          <w:lang w:eastAsia="el-GR"/>
        </w:rPr>
        <w:t>συγκεκριμένα στοιχεία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 από την πραγματικότητα, μέσα από μια </w:t>
      </w:r>
      <w:r w:rsidRPr="00F24551">
        <w:rPr>
          <w:rFonts w:eastAsia="Times New Roman" w:cs="Arial"/>
          <w:color w:val="000000"/>
          <w:szCs w:val="24"/>
          <w:u w:val="single"/>
          <w:bdr w:val="none" w:sz="0" w:space="0" w:color="auto" w:frame="1"/>
          <w:lang w:eastAsia="el-GR"/>
        </w:rPr>
        <w:t>συγκεκριμένη φιλοσοφική θεώρηση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 και </w:t>
      </w:r>
      <w:r w:rsidRPr="00F24551">
        <w:rPr>
          <w:rFonts w:eastAsia="Times New Roman" w:cs="Arial"/>
          <w:color w:val="000000"/>
          <w:szCs w:val="24"/>
          <w:u w:val="single"/>
          <w:bdr w:val="none" w:sz="0" w:space="0" w:color="auto" w:frame="1"/>
          <w:lang w:eastAsia="el-GR"/>
        </w:rPr>
        <w:t>στάση ζωής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 για να αποδώσει αυτό που ΠΙΣΤΕΥΕΙ ότι συνέβη.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b/>
          <w:szCs w:val="24"/>
          <w:lang w:eastAsia="el-GR"/>
        </w:rPr>
      </w:pPr>
      <w:r w:rsidRPr="00F24551">
        <w:rPr>
          <w:rFonts w:eastAsia="Times New Roman" w:cs="Arial"/>
          <w:b/>
          <w:color w:val="000000"/>
          <w:szCs w:val="24"/>
          <w:bdr w:val="none" w:sz="0" w:space="0" w:color="auto" w:frame="1"/>
          <w:lang w:eastAsia="el-GR"/>
        </w:rPr>
        <w:t>Η επιλογή αφορά στα εξής στοιχεία:</w:t>
      </w:r>
    </w:p>
    <w:p w:rsidR="00F24551" w:rsidRPr="00F24551" w:rsidRDefault="00F24551" w:rsidP="00F24551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Είδος</w:t>
      </w:r>
    </w:p>
    <w:p w:rsidR="00F24551" w:rsidRPr="00F24551" w:rsidRDefault="00F24551" w:rsidP="00F24551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Τίτλο</w:t>
      </w:r>
    </w:p>
    <w:p w:rsidR="00F24551" w:rsidRPr="00F24551" w:rsidRDefault="00F24551" w:rsidP="00F24551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Δομή</w:t>
      </w:r>
    </w:p>
    <w:p w:rsidR="00F24551" w:rsidRPr="00F24551" w:rsidRDefault="00F24551" w:rsidP="00F24551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Συγκείμενο (= στοιχεία πραγματικότητας που επιλέγει να περάσει στο έργο)</w:t>
      </w:r>
    </w:p>
    <w:p w:rsidR="00F24551" w:rsidRPr="00F24551" w:rsidRDefault="00F24551" w:rsidP="00F24551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Διακειμενικότητα (= τα λογοτεχνικά έργα με τα οποία συνομιλεί ρητά ή άρρητα)</w:t>
      </w:r>
    </w:p>
    <w:p w:rsidR="00F24551" w:rsidRPr="00F24551" w:rsidRDefault="00F24551" w:rsidP="00F24551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Χαρακτήρες που σκιαγραφεί και παρουσιάζει</w:t>
      </w:r>
    </w:p>
    <w:p w:rsidR="00F24551" w:rsidRPr="00F24551" w:rsidRDefault="00F24551" w:rsidP="00F24551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Ύφος κειμένου</w:t>
      </w:r>
    </w:p>
    <w:p w:rsidR="00F24551" w:rsidRPr="00F24551" w:rsidRDefault="00F24551" w:rsidP="00F24551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Ερωτήματα που θέλει να προκαλέσει</w:t>
      </w:r>
    </w:p>
    <w:p w:rsid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val="en-US" w:eastAsia="el-GR"/>
        </w:rPr>
      </w:pPr>
    </w:p>
    <w:p w:rsidR="00F24551" w:rsidRPr="00F24551" w:rsidRDefault="00F24551" w:rsidP="00F24551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="Arial"/>
          <w:szCs w:val="24"/>
          <w:u w:val="single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u w:val="single"/>
          <w:bdr w:val="none" w:sz="0" w:space="0" w:color="auto" w:frame="1"/>
          <w:lang w:eastAsia="el-GR"/>
        </w:rPr>
        <w:t>Μορφές αναπαράστασης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Α. Ως προς τον βαθμό απόκρυψης της πραγματικότητας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 (αλληγορία, συμβολισμός)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Β. Ως προς τον βαθμό μεταμόρφωσης της πραγματικότητας 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(Ρεαλισμός, Νατουραλισμός, Υπερρεαλισμός)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Γ. Ως προς τον βαθμό απόκρυψης και μεταμόρφωσης της πραγματικότητας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 (ειρων</w:t>
      </w:r>
      <w:r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ε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ία)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</w:p>
    <w:p w:rsidR="00F24551" w:rsidRPr="00F24551" w:rsidRDefault="00F24551" w:rsidP="00F24551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 xml:space="preserve">ΙΣΤΟΡΙΑ </w:t>
      </w:r>
      <w:proofErr w:type="spellStart"/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vs</w:t>
      </w:r>
      <w:proofErr w:type="spellEnd"/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 xml:space="preserve"> ΑΦΗΓΗΣΗ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Ιστορία 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= Η γραμμική ακολουθία γεγονότων (</w:t>
      </w:r>
      <w:r w:rsidRPr="00F24551">
        <w:rPr>
          <w:rFonts w:eastAsia="Times New Roman" w:cs="Arial"/>
          <w:i/>
          <w:iCs/>
          <w:color w:val="000000"/>
          <w:szCs w:val="24"/>
          <w:bdr w:val="none" w:sz="0" w:space="0" w:color="auto" w:frame="1"/>
          <w:lang w:eastAsia="el-GR"/>
        </w:rPr>
        <w:t>Οι περιπέτειες επιστροφής του Οδυσσέα)</w:t>
      </w:r>
    </w:p>
    <w:p w:rsid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i/>
          <w:iCs/>
          <w:color w:val="000000"/>
          <w:szCs w:val="24"/>
          <w:bdr w:val="none" w:sz="0" w:space="0" w:color="auto" w:frame="1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Αφήγηση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 xml:space="preserve">= Η </w:t>
      </w:r>
      <w:proofErr w:type="spellStart"/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κειμενική</w:t>
      </w:r>
      <w:proofErr w:type="spellEnd"/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 xml:space="preserve"> διευθέτηση των γεγονότων (</w:t>
      </w:r>
      <w:r w:rsidRPr="00F24551">
        <w:rPr>
          <w:rFonts w:eastAsia="Times New Roman" w:cs="Arial"/>
          <w:i/>
          <w:iCs/>
          <w:color w:val="000000"/>
          <w:szCs w:val="24"/>
          <w:bdr w:val="none" w:sz="0" w:space="0" w:color="auto" w:frame="1"/>
          <w:lang w:eastAsia="el-GR"/>
        </w:rPr>
        <w:t>Οδύσσεια)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</w:p>
    <w:p w:rsidR="00F24551" w:rsidRPr="00F24551" w:rsidRDefault="00F24551" w:rsidP="00F24551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 xml:space="preserve">ΑΦΗΓΗΤΗΣ </w:t>
      </w:r>
      <w:proofErr w:type="spellStart"/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vs</w:t>
      </w:r>
      <w:proofErr w:type="spellEnd"/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 xml:space="preserve"> ΠΟΙΗΤΙΚΟ ΥΠΟΚΕΙΜΕΝΟ</w:t>
      </w:r>
      <w:r>
        <w:rPr>
          <w:rFonts w:eastAsia="Times New Roman" w:cs="Arial"/>
          <w:szCs w:val="24"/>
          <w:lang w:eastAsia="el-GR"/>
        </w:rPr>
        <w:t xml:space="preserve"> 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= Αυτός που εκφέρει τον λόγο</w:t>
      </w:r>
      <w:r w:rsidR="00DE6083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.</w:t>
      </w:r>
    </w:p>
    <w:p w:rsidR="00F24551" w:rsidRPr="00DE6083" w:rsidRDefault="00DE6083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Αφηγητής σ</w:t>
      </w:r>
      <w:r w:rsidR="00F24551"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ε αφηγηματικά κείμενα</w:t>
      </w:r>
      <w:r>
        <w:rPr>
          <w:rFonts w:eastAsia="Times New Roman" w:cs="Arial"/>
          <w:szCs w:val="24"/>
          <w:lang w:eastAsia="el-GR"/>
        </w:rPr>
        <w:t xml:space="preserve"> / </w:t>
      </w:r>
      <w:r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Ποιητικό υποκείμενο σ</w:t>
      </w:r>
      <w:r w:rsidR="00F24551"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ε ποιήματα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</w:p>
    <w:p w:rsidR="00F24551" w:rsidRPr="00F24551" w:rsidRDefault="00F24551" w:rsidP="00F24551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ΑΦΗΓΗΜΑΤΙΚΕΣ ΤΕΧΝΙΚΕΣ</w:t>
      </w:r>
    </w:p>
    <w:p w:rsidR="00F24551" w:rsidRPr="00F24551" w:rsidRDefault="00F24551" w:rsidP="00F245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Είδος αφηγητή</w:t>
      </w:r>
    </w:p>
    <w:p w:rsidR="00F24551" w:rsidRPr="00F24551" w:rsidRDefault="00F24551" w:rsidP="00F245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Χρόνος αφήγησης</w:t>
      </w:r>
    </w:p>
    <w:p w:rsidR="00F24551" w:rsidRPr="00F24551" w:rsidRDefault="00F24551" w:rsidP="00F245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Διάρκεια της ιστορίας</w:t>
      </w:r>
    </w:p>
    <w:p w:rsidR="00F24551" w:rsidRPr="00F24551" w:rsidRDefault="00F24551" w:rsidP="00F245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Συχνότητα εμφάνισης ενός γεγονότος</w:t>
      </w:r>
    </w:p>
    <w:p w:rsidR="00F24551" w:rsidRPr="00F24551" w:rsidRDefault="00F24551" w:rsidP="00F245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Είδος εστίασης</w:t>
      </w:r>
    </w:p>
    <w:p w:rsidR="00F24551" w:rsidRPr="00F24551" w:rsidRDefault="00F24551" w:rsidP="00F2455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4"/>
          <w:lang w:eastAsia="el-GR"/>
        </w:rPr>
      </w:pPr>
    </w:p>
    <w:p w:rsidR="00F24551" w:rsidRPr="00F24551" w:rsidRDefault="00F24551" w:rsidP="00F24551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="Arial"/>
          <w:szCs w:val="24"/>
          <w:u w:val="single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u w:val="single"/>
          <w:bdr w:val="none" w:sz="0" w:space="0" w:color="auto" w:frame="1"/>
          <w:lang w:eastAsia="el-GR"/>
        </w:rPr>
        <w:t>Είδος αφηγητή</w:t>
      </w:r>
    </w:p>
    <w:p w:rsidR="00F24551" w:rsidRPr="00F24551" w:rsidRDefault="00F24551" w:rsidP="00F245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proofErr w:type="spellStart"/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Αυτοδιηγητικός</w:t>
      </w:r>
      <w:proofErr w:type="spellEnd"/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 = Αφηγητής πρωταγωνιστής</w:t>
      </w:r>
    </w:p>
    <w:p w:rsidR="00F24551" w:rsidRPr="00F24551" w:rsidRDefault="00F24551" w:rsidP="00F245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proofErr w:type="spellStart"/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Ομοδιηγητικός</w:t>
      </w:r>
      <w:proofErr w:type="spellEnd"/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 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= Αφηγητής απλώς συμμετέχων</w:t>
      </w:r>
    </w:p>
    <w:p w:rsidR="00F24551" w:rsidRPr="00F24551" w:rsidRDefault="00F24551" w:rsidP="00F245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proofErr w:type="spellStart"/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Ετεροδιηγητικός</w:t>
      </w:r>
      <w:proofErr w:type="spellEnd"/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 = Αφηγητής αφηγούμενος την ιστορία κάποιου άλλου</w:t>
      </w:r>
    </w:p>
    <w:p w:rsid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  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  *Βλέπε και </w:t>
      </w: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παντογνώστης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 στο «είδος εστίασης»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</w:p>
    <w:p w:rsidR="00F24551" w:rsidRPr="00F24551" w:rsidRDefault="00F24551" w:rsidP="00F24551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="Arial"/>
          <w:szCs w:val="24"/>
          <w:u w:val="single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u w:val="single"/>
          <w:bdr w:val="none" w:sz="0" w:space="0" w:color="auto" w:frame="1"/>
          <w:lang w:eastAsia="el-GR"/>
        </w:rPr>
        <w:t>Χρόνος αφήγησης</w:t>
      </w:r>
    </w:p>
    <w:p w:rsidR="00F24551" w:rsidRPr="00F24551" w:rsidRDefault="00F24551" w:rsidP="00F2455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Ανάληψη /Αναδρομική αφήγηση 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= Διακόπτεται η σειρά των γεγονότων της ιστορίας και υπάρχει αναδρομή στο παρελθόν</w:t>
      </w:r>
    </w:p>
    <w:p w:rsidR="00F24551" w:rsidRPr="00F24551" w:rsidRDefault="00F24551" w:rsidP="00F2455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Πρόληψη /Πρόδρομη αφήγηση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= Παρεμβάλλονται μελλοντικά γεγονότα</w:t>
      </w:r>
    </w:p>
    <w:p w:rsidR="00F24551" w:rsidRPr="00F24551" w:rsidRDefault="00F24551" w:rsidP="00F2455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proofErr w:type="spellStart"/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In</w:t>
      </w:r>
      <w:proofErr w:type="spellEnd"/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 </w:t>
      </w:r>
      <w:proofErr w:type="spellStart"/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medias</w:t>
      </w:r>
      <w:proofErr w:type="spellEnd"/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 </w:t>
      </w:r>
      <w:proofErr w:type="spellStart"/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res</w:t>
      </w:r>
      <w:proofErr w:type="spellEnd"/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 = H αφήγηση αρχίζει από το μέσον της ιστορίας</w:t>
      </w:r>
    </w:p>
    <w:p w:rsidR="00F24551" w:rsidRPr="00F24551" w:rsidRDefault="00F24551" w:rsidP="00F2455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4"/>
          <w:lang w:eastAsia="el-GR"/>
        </w:rPr>
      </w:pPr>
    </w:p>
    <w:p w:rsidR="00F24551" w:rsidRPr="00F24551" w:rsidRDefault="00F24551" w:rsidP="00F24551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="Arial"/>
          <w:szCs w:val="24"/>
          <w:u w:val="single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u w:val="single"/>
          <w:bdr w:val="none" w:sz="0" w:space="0" w:color="auto" w:frame="1"/>
          <w:lang w:eastAsia="el-GR"/>
        </w:rPr>
        <w:t>Διάρκεια της ιστορίας</w:t>
      </w:r>
      <w:r w:rsidRPr="00F24551">
        <w:rPr>
          <w:rFonts w:eastAsia="Times New Roman" w:cs="Arial"/>
          <w:color w:val="000000"/>
          <w:szCs w:val="24"/>
          <w:u w:val="single"/>
          <w:bdr w:val="none" w:sz="0" w:space="0" w:color="auto" w:frame="1"/>
          <w:lang w:eastAsia="el-GR"/>
        </w:rPr>
        <w:t> (Δε συμπίπτει με τη διάρκεια της αφήγησης)</w:t>
      </w:r>
    </w:p>
    <w:p w:rsidR="00F24551" w:rsidRPr="00F24551" w:rsidRDefault="00F24551" w:rsidP="00F2455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Επιβράδυνση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 : Χρόνος αφήγησης &gt; Χρόνος ιστορίας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           </w:t>
      </w:r>
      <w:r w:rsidRPr="00F24551">
        <w:rPr>
          <w:rFonts w:eastAsia="Times New Roman" w:cs="Arial"/>
          <w:i/>
          <w:iCs/>
          <w:color w:val="000000"/>
          <w:szCs w:val="24"/>
          <w:bdr w:val="none" w:sz="0" w:space="0" w:color="auto" w:frame="1"/>
          <w:lang w:eastAsia="el-GR"/>
        </w:rPr>
        <w:t>Περιγραφή, σχόλια του αφηγητή</w:t>
      </w:r>
    </w:p>
    <w:p w:rsidR="00F24551" w:rsidRPr="00F24551" w:rsidRDefault="00F24551" w:rsidP="00F2455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Επιτάχυνση: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 Χρόνος αφήγησης &lt; Χρόνος ιστορίας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i/>
          <w:iCs/>
          <w:color w:val="000000"/>
          <w:szCs w:val="24"/>
          <w:bdr w:val="none" w:sz="0" w:space="0" w:color="auto" w:frame="1"/>
          <w:lang w:eastAsia="el-GR"/>
        </w:rPr>
        <w:t>          Περιλήψεις, ελλείψεις</w:t>
      </w:r>
    </w:p>
    <w:p w:rsidR="00F24551" w:rsidRPr="00F24551" w:rsidRDefault="00F24551" w:rsidP="00F2455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Ταύτιση χρόνων: 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Χρόνος αφήγησης = Χρόνος ιστορίας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 </w:t>
      </w:r>
      <w:r w:rsidRPr="00F24551">
        <w:rPr>
          <w:rFonts w:eastAsia="Times New Roman" w:cs="Arial"/>
          <w:i/>
          <w:iCs/>
          <w:color w:val="000000"/>
          <w:szCs w:val="24"/>
          <w:bdr w:val="none" w:sz="0" w:space="0" w:color="auto" w:frame="1"/>
          <w:lang w:eastAsia="el-GR"/>
        </w:rPr>
        <w:t>          ΔΙΑΛΟΓΟΣ</w:t>
      </w:r>
    </w:p>
    <w:p w:rsidR="00F24551" w:rsidRDefault="00F24551" w:rsidP="00F24551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</w:pPr>
    </w:p>
    <w:p w:rsidR="00F24551" w:rsidRPr="00F24551" w:rsidRDefault="00F24551" w:rsidP="00F24551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="Arial"/>
          <w:szCs w:val="24"/>
          <w:u w:val="single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u w:val="single"/>
          <w:bdr w:val="none" w:sz="0" w:space="0" w:color="auto" w:frame="1"/>
          <w:lang w:eastAsia="el-GR"/>
        </w:rPr>
        <w:t>Συχνότητα εμφάνισης ενός γεγονότος</w:t>
      </w:r>
    </w:p>
    <w:p w:rsidR="00F24551" w:rsidRPr="00F24551" w:rsidRDefault="00F24551" w:rsidP="00F2455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Επαναληπτική αφήγηση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: Ένα περιστατικό της ιστορίας ή (και) ολόκληρη η ιστορία (συνήθως μέσα από διαφορετικές οπτικές γωνίες) αναφέρεται περισσότερες φορές στην αφήγηση</w:t>
      </w:r>
      <w:r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.</w:t>
      </w:r>
    </w:p>
    <w:p w:rsidR="00F24551" w:rsidRPr="00F24551" w:rsidRDefault="00F24551" w:rsidP="00F2455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Θαμιστική αφήγηση: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 Ένα γεγονός που συνέβη πολλές φορές στην ιστορία αναφέρεται μια φορά στην αφήγηση</w:t>
      </w:r>
      <w:r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.</w:t>
      </w:r>
    </w:p>
    <w:p w:rsidR="00F24551" w:rsidRDefault="00F24551" w:rsidP="00F24551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="Arial"/>
          <w:b/>
          <w:bCs/>
          <w:color w:val="000000"/>
          <w:szCs w:val="24"/>
          <w:u w:val="single"/>
          <w:bdr w:val="none" w:sz="0" w:space="0" w:color="auto" w:frame="1"/>
          <w:lang w:eastAsia="el-GR"/>
        </w:rPr>
      </w:pPr>
    </w:p>
    <w:p w:rsidR="00F24551" w:rsidRPr="00F24551" w:rsidRDefault="00F24551" w:rsidP="00F24551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="Arial"/>
          <w:szCs w:val="24"/>
          <w:u w:val="single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u w:val="single"/>
          <w:bdr w:val="none" w:sz="0" w:space="0" w:color="auto" w:frame="1"/>
          <w:lang w:eastAsia="el-GR"/>
        </w:rPr>
        <w:t>Είδος εστίασης</w:t>
      </w:r>
    </w:p>
    <w:p w:rsidR="00F24551" w:rsidRPr="00F24551" w:rsidRDefault="00F24551" w:rsidP="00F2455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Μηδενική εστίαση: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 Ο αφηγητής ξέρει περισσότερα ( &gt;) από τα πρόσωπα-ήρωες της αφήγησης =</w:t>
      </w: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 ΠΑΝΤΟΓΝΩΣΤΗΣ ΑΦΗΓΗΤΗΣ</w:t>
      </w:r>
    </w:p>
    <w:p w:rsidR="00F24551" w:rsidRPr="00F24551" w:rsidRDefault="00F24551" w:rsidP="00F2455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Εσωτερική εστίαση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: Ο αφηγητής ξέρει όσα (=) ένα πρόσωπο-ήρωας</w:t>
      </w:r>
    </w:p>
    <w:p w:rsidR="00F24551" w:rsidRPr="00F24551" w:rsidRDefault="00F24551" w:rsidP="00F2455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Εξωτερική εστίαση: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 Ο αφηγητής ξέρει λιγότερα (&lt;) από τα πρόσωπα-ήρωες</w:t>
      </w:r>
    </w:p>
    <w:p w:rsid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</w:pPr>
    </w:p>
    <w:p w:rsidR="00F24551" w:rsidRPr="00F24551" w:rsidRDefault="00F24551" w:rsidP="00F24551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ΑΦΗΓΗΜΑΤΙΚΟΙ ΤΡΟΠΟΙ</w:t>
      </w:r>
    </w:p>
    <w:p w:rsidR="00F24551" w:rsidRPr="00F24551" w:rsidRDefault="00F24551" w:rsidP="00F2455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Αφήγηση</w:t>
      </w:r>
    </w:p>
    <w:p w:rsidR="00F24551" w:rsidRPr="00F24551" w:rsidRDefault="00F24551" w:rsidP="00F2455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Περιγραφή</w:t>
      </w:r>
    </w:p>
    <w:p w:rsidR="00F24551" w:rsidRPr="00F24551" w:rsidRDefault="00F24551" w:rsidP="00F2455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Διάλογος</w:t>
      </w:r>
    </w:p>
    <w:p w:rsidR="00F24551" w:rsidRPr="00F24551" w:rsidRDefault="00F24551" w:rsidP="00F2455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Εσωτερικός μονόλογος</w:t>
      </w:r>
    </w:p>
    <w:p w:rsidR="00F24551" w:rsidRPr="00F24551" w:rsidRDefault="00F24551" w:rsidP="00F2455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Αφηγηματικό σχόλιο= παρεμβολή σχολίων/σκέψεων του αφηγητή</w:t>
      </w:r>
    </w:p>
    <w:p w:rsidR="00F24551" w:rsidRDefault="00F24551" w:rsidP="00F2455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</w:pPr>
    </w:p>
    <w:p w:rsidR="00F24551" w:rsidRPr="00F24551" w:rsidRDefault="00F24551" w:rsidP="00F2455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4"/>
          <w:lang w:eastAsia="el-GR"/>
        </w:rPr>
      </w:pPr>
    </w:p>
    <w:p w:rsidR="00F24551" w:rsidRPr="00F24551" w:rsidRDefault="00F24551" w:rsidP="00F24551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ΓΛΩΣΣΙΚΕΣ ΕΠΙΛΟΓΕΣ/ΕΚΦΡΑΣΤΙΚΑ ΜΕΣΑ</w:t>
      </w:r>
    </w:p>
    <w:p w:rsidR="00F24551" w:rsidRPr="00F24551" w:rsidRDefault="00F24551" w:rsidP="00F2455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Λεξιλόγιο/Γλωσσική ιδιοτυπία, ιδίωμα, διάλεκτος του αφηγητή ή ιδιόλεκτο των ηρώων.</w:t>
      </w:r>
    </w:p>
    <w:p w:rsidR="00F24551" w:rsidRPr="00F24551" w:rsidRDefault="00F24551" w:rsidP="00F2455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Γραμματικοί χρόνοι, εγκλίσεις, ρηματικά πρόσωπα που δηλώνουν: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                         -χρονικά επίπεδα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                         – βαθμούς βεβαιότητας ή επιθυμίας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 xml:space="preserve">                         – τρόπους </w:t>
      </w:r>
      <w:proofErr w:type="spellStart"/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απεύθυνσης</w:t>
      </w:r>
      <w:proofErr w:type="spellEnd"/>
    </w:p>
    <w:p w:rsidR="00F24551" w:rsidRPr="00F24551" w:rsidRDefault="00F24551" w:rsidP="00F2455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Στίξη</w:t>
      </w:r>
    </w:p>
    <w:p w:rsidR="00F24551" w:rsidRPr="00F24551" w:rsidRDefault="00F24551" w:rsidP="00F2455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Σχήματα λόγου: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–  Θέση λέξεων στη σειρά του λόγου (</w:t>
      </w:r>
      <w:r w:rsidRPr="00F24551">
        <w:rPr>
          <w:rFonts w:eastAsia="Times New Roman" w:cs="Arial"/>
          <w:i/>
          <w:iCs/>
          <w:color w:val="000000"/>
          <w:szCs w:val="24"/>
          <w:bdr w:val="none" w:sz="0" w:space="0" w:color="auto" w:frame="1"/>
          <w:lang w:eastAsia="el-GR"/>
        </w:rPr>
        <w:t>κύκλος, ασύνδετο, υπερβατό κλπ)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      – Σημασία λέξεων/φράσεων (</w:t>
      </w:r>
      <w:r w:rsidRPr="00F24551">
        <w:rPr>
          <w:rFonts w:eastAsia="Times New Roman" w:cs="Arial"/>
          <w:i/>
          <w:iCs/>
          <w:color w:val="000000"/>
          <w:szCs w:val="24"/>
          <w:bdr w:val="none" w:sz="0" w:space="0" w:color="auto" w:frame="1"/>
          <w:lang w:eastAsia="el-GR"/>
        </w:rPr>
        <w:t>μεταφορά παρομοίωση κλπ)</w:t>
      </w:r>
    </w:p>
    <w:p w:rsid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</w:pPr>
    </w:p>
    <w:p w:rsidR="00F24551" w:rsidRPr="00F24551" w:rsidRDefault="00F24551" w:rsidP="00F24551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ΔΟΜΗ/ΠΛΟΚΗ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Ποιήματα: ΔΟΜΗ= 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Κατασκευή και στιχουργική (</w:t>
      </w:r>
      <w:proofErr w:type="spellStart"/>
      <w:r w:rsidR="00DE6083">
        <w:rPr>
          <w:rFonts w:eastAsia="Times New Roman" w:cs="Arial"/>
          <w:i/>
          <w:iCs/>
          <w:color w:val="000000"/>
          <w:szCs w:val="24"/>
          <w:bdr w:val="none" w:sz="0" w:space="0" w:color="auto" w:frame="1"/>
          <w:lang w:eastAsia="el-GR"/>
        </w:rPr>
        <w:t>στροφικότητα</w:t>
      </w:r>
      <w:proofErr w:type="spellEnd"/>
      <w:r w:rsidR="00DE6083">
        <w:rPr>
          <w:rFonts w:eastAsia="Times New Roman" w:cs="Arial"/>
          <w:i/>
          <w:iCs/>
          <w:color w:val="000000"/>
          <w:szCs w:val="24"/>
          <w:bdr w:val="none" w:sz="0" w:space="0" w:color="auto" w:frame="1"/>
          <w:lang w:eastAsia="el-GR"/>
        </w:rPr>
        <w:t>, ομοιοκαταληξία/</w:t>
      </w:r>
      <w:r w:rsidRPr="00F24551">
        <w:rPr>
          <w:rFonts w:eastAsia="Times New Roman" w:cs="Arial"/>
          <w:i/>
          <w:iCs/>
          <w:color w:val="000000"/>
          <w:szCs w:val="24"/>
          <w:bdr w:val="none" w:sz="0" w:space="0" w:color="auto" w:frame="1"/>
          <w:lang w:eastAsia="el-GR"/>
        </w:rPr>
        <w:t>ελεύθερος στίχος, μέτρο/ρυθμός)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Αφηγηματικά κείμενα: ΔΟΜΗ= 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Τρόπος οργάνωσης των γεγονότων της ιστορίας σε 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                                                        σειρά  = ΠΛΟΚΗ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   </w:t>
      </w:r>
      <w:r w:rsidRPr="00F24551">
        <w:rPr>
          <w:rFonts w:eastAsia="Times New Roman" w:cs="Arial"/>
          <w:i/>
          <w:iCs/>
          <w:color w:val="000000"/>
          <w:szCs w:val="24"/>
          <w:bdr w:val="none" w:sz="0" w:space="0" w:color="auto" w:frame="1"/>
          <w:lang w:eastAsia="el-GR"/>
        </w:rPr>
        <w:t>       π.χ. Αρχή-Μέση-Τέλος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i/>
          <w:iCs/>
          <w:color w:val="000000"/>
          <w:szCs w:val="24"/>
          <w:bdr w:val="none" w:sz="0" w:space="0" w:color="auto" w:frame="1"/>
          <w:lang w:eastAsia="el-GR"/>
        </w:rPr>
        <w:t>           ή   Αρχή και Δέση-Σταδιακή εξέλιξη – Λύση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i/>
          <w:iCs/>
          <w:color w:val="000000"/>
          <w:szCs w:val="24"/>
          <w:bdr w:val="none" w:sz="0" w:space="0" w:color="auto" w:frame="1"/>
          <w:lang w:eastAsia="el-GR"/>
        </w:rPr>
        <w:t>          ή   Αρχική κατάσταση-Διαδικασία μετασχηματισμού (Πρόκληση-Δράση-</w:t>
      </w:r>
      <w:proofErr w:type="spellStart"/>
      <w:r w:rsidRPr="00F24551">
        <w:rPr>
          <w:rFonts w:eastAsia="Times New Roman" w:cs="Arial"/>
          <w:i/>
          <w:iCs/>
          <w:color w:val="000000"/>
          <w:szCs w:val="24"/>
          <w:bdr w:val="none" w:sz="0" w:space="0" w:color="auto" w:frame="1"/>
          <w:lang w:eastAsia="el-GR"/>
        </w:rPr>
        <w:t>Τίμημ</w:t>
      </w:r>
      <w:proofErr w:type="spellEnd"/>
      <w:r w:rsidRPr="00F24551">
        <w:rPr>
          <w:rFonts w:eastAsia="Times New Roman" w:cs="Arial"/>
          <w:i/>
          <w:iCs/>
          <w:color w:val="000000"/>
          <w:szCs w:val="24"/>
          <w:bdr w:val="none" w:sz="0" w:space="0" w:color="auto" w:frame="1"/>
          <w:lang w:eastAsia="el-GR"/>
        </w:rPr>
        <w:t>α) </w:t>
      </w:r>
    </w:p>
    <w:p w:rsid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i/>
          <w:iCs/>
          <w:color w:val="000000"/>
          <w:szCs w:val="24"/>
          <w:bdr w:val="none" w:sz="0" w:space="0" w:color="auto" w:frame="1"/>
          <w:lang w:eastAsia="el-GR"/>
        </w:rPr>
        <w:t>               – Τελική κατάσταση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Στοιχείο πλοκής= Ό,τι δίνει ώθηση στην ιστορία !</w:t>
      </w:r>
    </w:p>
    <w:p w:rsid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</w:pPr>
    </w:p>
    <w:p w:rsidR="00F24551" w:rsidRPr="00F24551" w:rsidRDefault="00F24551" w:rsidP="00F24551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ΕΡΜΗΝΕΙΑ</w:t>
      </w:r>
      <w:r>
        <w:rPr>
          <w:rFonts w:eastAsia="Times New Roman" w:cs="Arial"/>
          <w:szCs w:val="24"/>
          <w:lang w:eastAsia="el-GR"/>
        </w:rPr>
        <w:t xml:space="preserve"> 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= Η απόδοση νοήματος στο κείμενο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b/>
          <w:szCs w:val="24"/>
          <w:lang w:eastAsia="el-GR"/>
        </w:rPr>
      </w:pPr>
      <w:r w:rsidRPr="00F24551">
        <w:rPr>
          <w:rFonts w:eastAsia="Times New Roman" w:cs="Arial"/>
          <w:b/>
          <w:color w:val="000000"/>
          <w:szCs w:val="24"/>
          <w:bdr w:val="none" w:sz="0" w:space="0" w:color="auto" w:frame="1"/>
          <w:lang w:eastAsia="el-GR"/>
        </w:rPr>
        <w:t>Παράγοντες:</w:t>
      </w:r>
    </w:p>
    <w:p w:rsidR="00F24551" w:rsidRPr="00F24551" w:rsidRDefault="00F24551" w:rsidP="00F2455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 xml:space="preserve">Η </w:t>
      </w:r>
      <w:proofErr w:type="spellStart"/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κειμενική</w:t>
      </w:r>
      <w:proofErr w:type="spellEnd"/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 xml:space="preserve"> κατασκευή</w:t>
      </w:r>
    </w:p>
    <w:p w:rsidR="00F24551" w:rsidRPr="00F24551" w:rsidRDefault="00F24551" w:rsidP="00F2455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Συγκείμενο</w:t>
      </w:r>
    </w:p>
    <w:p w:rsidR="00F24551" w:rsidRPr="00F24551" w:rsidRDefault="00F24551" w:rsidP="00F2455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Υποκειμενική πρόσληψη του αναγνώστη</w:t>
      </w:r>
    </w:p>
    <w:p w:rsidR="00F24551" w:rsidRDefault="00F24551" w:rsidP="00F24551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</w:pPr>
    </w:p>
    <w:p w:rsidR="00F24551" w:rsidRPr="00F24551" w:rsidRDefault="00F24551" w:rsidP="00F24551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ΕΡΜΗΝΕΥΤΙΚΟ ΣΧΟΛΙΟ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=  Γραπτό σχόλιο, περιορισμένης έκτασης που περιλαμβάνει:</w:t>
      </w:r>
    </w:p>
    <w:p w:rsidR="00F24551" w:rsidRPr="00F24551" w:rsidRDefault="00F24551" w:rsidP="00F2455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την ανάπτυξη του βασικού θέματος (τι λέει το κείμενο)</w:t>
      </w:r>
    </w:p>
    <w:p w:rsidR="00F24551" w:rsidRPr="00F24551" w:rsidRDefault="00F24551" w:rsidP="00F2455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την ανταπόκριση του αναγνώστη σε αυτό (τι σημαίνει για τον αναγνώστη)</w:t>
      </w:r>
    </w:p>
    <w:p w:rsid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</w:pPr>
    </w:p>
    <w:p w:rsidR="00F24551" w:rsidRPr="00F24551" w:rsidRDefault="00F24551" w:rsidP="00F24551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ΕΡΩΤΗΜΑ/ΘΕΜΑ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 xml:space="preserve">Το ερώτημα που προκύπτει όταν διαβάζουμε ένα λογοτεχνικό έργο. Δεν είναι μια οποιαδήποτε ερώτηση και η απάντησή της δεν περιέχεται συνήθως ούτε αποκλειστικά στο 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lastRenderedPageBreak/>
        <w:t>κείμενο. Το ερώτημα παράγεται από έναν βαθύ πυρήνα σιωπής μέσα στο κείμενο και επιδέχεται πολλές απαντήσεις.</w:t>
      </w:r>
    </w:p>
    <w:p w:rsid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</w:pPr>
    </w:p>
    <w:p w:rsidR="00F24551" w:rsidRPr="00F24551" w:rsidRDefault="00F24551" w:rsidP="00F24551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ΚΕΙΜΕΝΙΚΟΙ ΔΕΙΚΤΕΣ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= Μορφικά στοιχεία</w:t>
      </w:r>
    </w:p>
    <w:p w:rsidR="00F24551" w:rsidRPr="00F24551" w:rsidRDefault="00F24551" w:rsidP="00F2455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Λογοτεχνικό γένος/είδος</w:t>
      </w:r>
    </w:p>
    <w:p w:rsidR="00F24551" w:rsidRPr="00F24551" w:rsidRDefault="00F24551" w:rsidP="00F2455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Γλώσσα</w:t>
      </w:r>
    </w:p>
    <w:p w:rsidR="00F24551" w:rsidRPr="00F24551" w:rsidRDefault="00F24551" w:rsidP="00F2455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Αφηγηματικοί τρόποι</w:t>
      </w:r>
    </w:p>
    <w:p w:rsidR="00F24551" w:rsidRPr="00F24551" w:rsidRDefault="00F24551" w:rsidP="00F2455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Αφηγηματικές τεχνικές</w:t>
      </w:r>
    </w:p>
    <w:p w:rsidR="00F24551" w:rsidRPr="00F24551" w:rsidRDefault="00F24551" w:rsidP="00F2455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Δομή</w:t>
      </w:r>
    </w:p>
    <w:p w:rsidR="00F24551" w:rsidRPr="00F24551" w:rsidRDefault="00F24551" w:rsidP="00F2455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Πλοκή</w:t>
      </w:r>
    </w:p>
    <w:p w:rsidR="00F24551" w:rsidRPr="00F24551" w:rsidRDefault="00F24551" w:rsidP="00F2455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Χαρακτήρες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ΛΟΓΟΤΕΧΝΙΚΟ ΓΕΝΟΣ/ΕΙΔΟΣ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Γένος= 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Βασικές μορφές της λογοτεχνίας:</w:t>
      </w:r>
    </w:p>
    <w:p w:rsidR="00F24551" w:rsidRPr="00F24551" w:rsidRDefault="00F24551" w:rsidP="00F2455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Ποίηση</w:t>
      </w:r>
    </w:p>
    <w:p w:rsidR="00F24551" w:rsidRPr="00F24551" w:rsidRDefault="00F24551" w:rsidP="00F2455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Πεζογραφία</w:t>
      </w:r>
    </w:p>
    <w:p w:rsidR="00F24551" w:rsidRPr="00F24551" w:rsidRDefault="00F24551" w:rsidP="00F2455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Θέατρο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b/>
          <w:szCs w:val="24"/>
          <w:lang w:eastAsia="el-GR"/>
        </w:rPr>
      </w:pPr>
      <w:r w:rsidRPr="00F24551">
        <w:rPr>
          <w:rFonts w:eastAsia="Times New Roman" w:cs="Arial"/>
          <w:b/>
          <w:color w:val="000000"/>
          <w:szCs w:val="24"/>
          <w:u w:val="single"/>
          <w:bdr w:val="none" w:sz="0" w:space="0" w:color="auto" w:frame="1"/>
          <w:lang w:eastAsia="el-GR"/>
        </w:rPr>
        <w:t>Διάκριση γένους-είδους με κριτήρια</w:t>
      </w:r>
      <w:r w:rsidRPr="00F24551">
        <w:rPr>
          <w:rFonts w:eastAsia="Times New Roman" w:cs="Arial"/>
          <w:b/>
          <w:color w:val="000000"/>
          <w:szCs w:val="24"/>
          <w:bdr w:val="none" w:sz="0" w:space="0" w:color="auto" w:frame="1"/>
          <w:lang w:eastAsia="el-GR"/>
        </w:rPr>
        <w:t>: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– Δομή (</w:t>
      </w:r>
      <w:r w:rsidRPr="00F24551">
        <w:rPr>
          <w:rFonts w:eastAsia="Times New Roman" w:cs="Arial"/>
          <w:i/>
          <w:iCs/>
          <w:color w:val="000000"/>
          <w:szCs w:val="24"/>
          <w:bdr w:val="none" w:sz="0" w:space="0" w:color="auto" w:frame="1"/>
          <w:lang w:eastAsia="el-GR"/>
        </w:rPr>
        <w:t>σονέτο, επιστολικό μυθιστόρημα)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– Έκταση (</w:t>
      </w:r>
      <w:r w:rsidRPr="00F24551">
        <w:rPr>
          <w:rFonts w:eastAsia="Times New Roman" w:cs="Arial"/>
          <w:i/>
          <w:iCs/>
          <w:color w:val="000000"/>
          <w:szCs w:val="24"/>
          <w:bdr w:val="none" w:sz="0" w:space="0" w:color="auto" w:frame="1"/>
          <w:lang w:eastAsia="el-GR"/>
        </w:rPr>
        <w:t>διήγημα, νουβέλα)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– Σκοπό/αποτέλεσμα</w:t>
      </w:r>
      <w:r w:rsidRPr="00F24551">
        <w:rPr>
          <w:rFonts w:eastAsia="Times New Roman" w:cs="Arial"/>
          <w:i/>
          <w:iCs/>
          <w:color w:val="000000"/>
          <w:szCs w:val="24"/>
          <w:bdr w:val="none" w:sz="0" w:space="0" w:color="auto" w:frame="1"/>
          <w:lang w:eastAsia="el-GR"/>
        </w:rPr>
        <w:t> (κωμωδία, τραγωδία)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–  Θέμα </w:t>
      </w:r>
      <w:r w:rsidRPr="00F24551">
        <w:rPr>
          <w:rFonts w:eastAsia="Times New Roman" w:cs="Arial"/>
          <w:i/>
          <w:iCs/>
          <w:color w:val="000000"/>
          <w:szCs w:val="24"/>
          <w:bdr w:val="none" w:sz="0" w:space="0" w:color="auto" w:frame="1"/>
          <w:lang w:eastAsia="el-GR"/>
        </w:rPr>
        <w:t>(μυθιστόρημα επιστημονικής φαντασίας)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b/>
          <w:szCs w:val="24"/>
          <w:lang w:eastAsia="el-GR"/>
        </w:rPr>
      </w:pPr>
      <w:r w:rsidRPr="00F24551">
        <w:rPr>
          <w:rFonts w:eastAsia="Times New Roman" w:cs="Arial"/>
          <w:b/>
          <w:color w:val="000000"/>
          <w:szCs w:val="24"/>
          <w:u w:val="single"/>
          <w:bdr w:val="none" w:sz="0" w:space="0" w:color="auto" w:frame="1"/>
          <w:lang w:eastAsia="el-GR"/>
        </w:rPr>
        <w:t>Ενδιάμεσες μορφές λογοτεχνικής γραμματείας: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Δοκίμιο, (</w:t>
      </w:r>
      <w:proofErr w:type="spellStart"/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αυτο</w:t>
      </w:r>
      <w:proofErr w:type="spellEnd"/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) βιογραφία, απομνημονεύματα</w:t>
      </w:r>
    </w:p>
    <w:p w:rsid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</w:pPr>
    </w:p>
    <w:p w:rsidR="00F24551" w:rsidRPr="00F24551" w:rsidRDefault="00F24551" w:rsidP="00F24551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ΜΟΤΙΒΟ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Ευδιάκριτος και στερεότυπα επαναλαμβανόμενος θεματικός τύπος ή εκφραστικός τρόπος που επανέρχεται αναλλοίωτα σε ένα λογοτεχνικό έργο ή στο έργο ενός συγγραφέα</w:t>
      </w:r>
      <w:r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.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Θεματικό μοτίβο: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 Χαρακτηρίζει τη λογοτεχνική δημιουργία μιας ευρύτερης γεωγραφική περιοχής</w:t>
      </w:r>
      <w:r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.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i/>
          <w:iCs/>
          <w:color w:val="000000"/>
          <w:szCs w:val="24"/>
          <w:bdr w:val="none" w:sz="0" w:space="0" w:color="auto" w:frame="1"/>
          <w:lang w:eastAsia="el-GR"/>
        </w:rPr>
        <w:t>π.χ. Βαλκάνια – η θυσία ανθρώπου στα θεμέλια κτίσματος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(</w:t>
      </w:r>
      <w:proofErr w:type="spellStart"/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Εκ)φραστικό</w:t>
      </w:r>
      <w:proofErr w:type="spellEnd"/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 xml:space="preserve"> μοτίβο: 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Τυπικοί στίχοι, κοινοί τόποι, κοινοί τύποι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i/>
          <w:iCs/>
          <w:color w:val="000000"/>
          <w:szCs w:val="24"/>
          <w:bdr w:val="none" w:sz="0" w:space="0" w:color="auto" w:frame="1"/>
          <w:lang w:eastAsia="el-GR"/>
        </w:rPr>
        <w:t>!! Δεν πρέπει να συνδέεται με το «θέμα» ή τη «θεματική» !!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i/>
          <w:iCs/>
          <w:color w:val="000000"/>
          <w:szCs w:val="24"/>
          <w:bdr w:val="none" w:sz="0" w:space="0" w:color="auto" w:frame="1"/>
          <w:lang w:eastAsia="el-GR"/>
        </w:rPr>
        <w:t>  π.χ. η ξενιτιά= θεματική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i/>
          <w:iCs/>
          <w:color w:val="000000"/>
          <w:szCs w:val="24"/>
          <w:bdr w:val="none" w:sz="0" w:space="0" w:color="auto" w:frame="1"/>
          <w:lang w:eastAsia="el-GR"/>
        </w:rPr>
        <w:t>        ο γυρισμός του ξενιτεμένου= το λογοτεχνικό μοτίβο</w:t>
      </w:r>
    </w:p>
    <w:p w:rsid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</w:pPr>
    </w:p>
    <w:p w:rsidR="00F24551" w:rsidRPr="00F24551" w:rsidRDefault="00F24551" w:rsidP="00F24551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ΣΥΓΚΕΙΜΕΝΟ</w:t>
      </w:r>
      <w:r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 xml:space="preserve"> </w:t>
      </w:r>
      <w:r>
        <w:rPr>
          <w:rFonts w:eastAsia="Times New Roman" w:cs="Arial"/>
          <w:szCs w:val="24"/>
          <w:lang w:eastAsia="el-GR"/>
        </w:rPr>
        <w:t>=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Το πλαίσιο αναφοράς του λογοτεχνικού έργου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α) Ιστορικά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β) Κοινωνικά                                        ΔΕΔΟΜΕΝΑ ΤΩΝ ΣΥΝΘΗΚΩΝ        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lastRenderedPageBreak/>
        <w:t>                                                                ΠΑΡΑΓΩΓΗΣ  ΤΟΥ ΕΡΓΟΥ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γ) Βιογραφικά/Ιδεολογικά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δηλαδή:</w:t>
      </w:r>
    </w:p>
    <w:p w:rsidR="00F24551" w:rsidRPr="00F24551" w:rsidRDefault="00F24551" w:rsidP="00F24551">
      <w:pPr>
        <w:numPr>
          <w:ilvl w:val="0"/>
          <w:numId w:val="17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Χώρος-χρόνος (</w:t>
      </w:r>
      <w:proofErr w:type="spellStart"/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πού+πότε</w:t>
      </w:r>
      <w:proofErr w:type="spellEnd"/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)</w:t>
      </w:r>
    </w:p>
    <w:p w:rsidR="00F24551" w:rsidRPr="00F24551" w:rsidRDefault="00F24551" w:rsidP="00F24551">
      <w:pPr>
        <w:numPr>
          <w:ilvl w:val="0"/>
          <w:numId w:val="17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Συνθήκες (ιστορικές, κοινωνικές, οικονομικές του χρόνου συγγραφής)</w:t>
      </w:r>
    </w:p>
    <w:p w:rsidR="00F24551" w:rsidRPr="00F24551" w:rsidRDefault="00F24551" w:rsidP="00F24551">
      <w:pPr>
        <w:numPr>
          <w:ilvl w:val="0"/>
          <w:numId w:val="17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Η πολιτεία και το δίκαιό της (άγραφο ή γραπτό)</w:t>
      </w:r>
    </w:p>
    <w:p w:rsidR="00F24551" w:rsidRPr="00F24551" w:rsidRDefault="00F24551" w:rsidP="00F24551">
      <w:pPr>
        <w:numPr>
          <w:ilvl w:val="0"/>
          <w:numId w:val="17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Πολιτισμός</w:t>
      </w:r>
    </w:p>
    <w:p w:rsidR="00F24551" w:rsidRPr="00F24551" w:rsidRDefault="00F24551" w:rsidP="00F24551">
      <w:pPr>
        <w:numPr>
          <w:ilvl w:val="0"/>
          <w:numId w:val="17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Κουλτούρα</w:t>
      </w:r>
    </w:p>
    <w:p w:rsidR="00F24551" w:rsidRPr="00F24551" w:rsidRDefault="00F24551" w:rsidP="00F24551">
      <w:pPr>
        <w:numPr>
          <w:ilvl w:val="0"/>
          <w:numId w:val="17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Θρησκεία</w:t>
      </w:r>
    </w:p>
    <w:p w:rsid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</w:pPr>
    </w:p>
    <w:p w:rsidR="00F24551" w:rsidRPr="00F24551" w:rsidRDefault="00F24551" w:rsidP="00F24551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l-GR"/>
        </w:rPr>
        <w:t>ΧΑΡΑΚΤΗΡΕΣ-ΠΡΟΣΩΠΑ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= Τα πλασματικά πρόσωπα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Στα </w:t>
      </w:r>
      <w:r w:rsidRPr="00F24551">
        <w:rPr>
          <w:rFonts w:eastAsia="Times New Roman" w:cs="Arial"/>
          <w:color w:val="000000"/>
          <w:szCs w:val="24"/>
          <w:u w:val="single"/>
          <w:bdr w:val="none" w:sz="0" w:space="0" w:color="auto" w:frame="1"/>
          <w:lang w:eastAsia="el-GR"/>
        </w:rPr>
        <w:t>αφηγηματικά έργα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 αναπαριστώνται με:</w:t>
      </w:r>
    </w:p>
    <w:p w:rsidR="00F24551" w:rsidRPr="00F24551" w:rsidRDefault="00F24551" w:rsidP="00F2455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Τη δράση τους</w:t>
      </w:r>
    </w:p>
    <w:p w:rsidR="00F24551" w:rsidRPr="00F24551" w:rsidRDefault="00F24551" w:rsidP="00F2455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Τα λόγια τους</w:t>
      </w:r>
    </w:p>
    <w:p w:rsidR="00F24551" w:rsidRPr="00F24551" w:rsidRDefault="00F24551" w:rsidP="00F2455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Τις σχέσεις τους με άλλους</w:t>
      </w:r>
    </w:p>
    <w:p w:rsidR="00F24551" w:rsidRPr="00F24551" w:rsidRDefault="00F24551" w:rsidP="00F2455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Το πώς οι άλλοι τους βλέπουν</w:t>
      </w:r>
    </w:p>
    <w:p w:rsidR="00F24551" w:rsidRPr="00F24551" w:rsidRDefault="00F24551" w:rsidP="00F2455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 xml:space="preserve">Την κατανόηση της </w:t>
      </w:r>
      <w:proofErr w:type="spellStart"/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ονοματοδοσίας</w:t>
      </w:r>
      <w:proofErr w:type="spellEnd"/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 xml:space="preserve"> τους</w:t>
      </w:r>
    </w:p>
    <w:p w:rsidR="00F24551" w:rsidRPr="00F24551" w:rsidRDefault="00F24551" w:rsidP="00F2455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Την περιγραφή</w:t>
      </w:r>
    </w:p>
    <w:p w:rsidR="00F24551" w:rsidRPr="00F24551" w:rsidRDefault="00F24551" w:rsidP="00F2455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Τα σχόλι</w:t>
      </w:r>
      <w:r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α 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του αφηγητή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u w:val="single"/>
          <w:bdr w:val="none" w:sz="0" w:space="0" w:color="auto" w:frame="1"/>
          <w:lang w:eastAsia="el-GR"/>
        </w:rPr>
        <w:t>Εξελίσσονται 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 μέσα από:</w:t>
      </w:r>
    </w:p>
    <w:p w:rsidR="00F24551" w:rsidRPr="00F24551" w:rsidRDefault="00F24551" w:rsidP="00F24551">
      <w:pPr>
        <w:numPr>
          <w:ilvl w:val="0"/>
          <w:numId w:val="19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Τις επιθυμίες</w:t>
      </w:r>
    </w:p>
    <w:p w:rsidR="00F24551" w:rsidRPr="00F24551" w:rsidRDefault="00F24551" w:rsidP="00F24551">
      <w:pPr>
        <w:numPr>
          <w:ilvl w:val="0"/>
          <w:numId w:val="19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Τα κίνητρα δράσης</w:t>
      </w:r>
    </w:p>
    <w:p w:rsidR="00F24551" w:rsidRPr="00F24551" w:rsidRDefault="00F24551" w:rsidP="00F24551">
      <w:pPr>
        <w:numPr>
          <w:ilvl w:val="0"/>
          <w:numId w:val="19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Την τακτική που ακολουθούν</w:t>
      </w:r>
    </w:p>
    <w:p w:rsidR="00F24551" w:rsidRPr="00F24551" w:rsidRDefault="00F24551" w:rsidP="00F24551">
      <w:pPr>
        <w:numPr>
          <w:ilvl w:val="0"/>
          <w:numId w:val="19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Την ηθική διαδρομή</w:t>
      </w:r>
    </w:p>
    <w:p w:rsidR="00F24551" w:rsidRPr="00F24551" w:rsidRDefault="00F24551" w:rsidP="00F24551">
      <w:pPr>
        <w:numPr>
          <w:ilvl w:val="0"/>
          <w:numId w:val="19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Τις καταστάσεις ή τα πρόσωπα με τα οποία συνεργάζονται ή συγκρούονται για να πετύχουν τον στόχο τους.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u w:val="single"/>
          <w:bdr w:val="none" w:sz="0" w:space="0" w:color="auto" w:frame="1"/>
          <w:lang w:eastAsia="el-GR"/>
        </w:rPr>
        <w:t>Κεντρικός χαρακτήρας</w:t>
      </w: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= ΠΡΩΤΑΓΩΝΙΣΤΗΣ</w:t>
      </w:r>
    </w:p>
    <w:p w:rsidR="00F24551" w:rsidRPr="00F24551" w:rsidRDefault="00F24551" w:rsidP="00F24551">
      <w:pPr>
        <w:shd w:val="clear" w:color="auto" w:fill="FFFFFF"/>
        <w:spacing w:after="0" w:line="408" w:lineRule="atLeast"/>
        <w:textAlignment w:val="baseline"/>
        <w:rPr>
          <w:rFonts w:eastAsia="Times New Roman" w:cs="Arial"/>
          <w:szCs w:val="24"/>
          <w:lang w:eastAsia="el-GR"/>
        </w:rPr>
      </w:pPr>
      <w:r w:rsidRPr="00F24551">
        <w:rPr>
          <w:rFonts w:eastAsia="Times New Roman" w:cs="Arial"/>
          <w:color w:val="000000"/>
          <w:szCs w:val="24"/>
          <w:bdr w:val="none" w:sz="0" w:space="0" w:color="auto" w:frame="1"/>
          <w:lang w:eastAsia="el-GR"/>
        </w:rPr>
        <w:t>! Σε σύγχρονες αφηγήσεις υπάρχουν πολλοί πρωταγωνιστές και τα πρόσωπα συμπληρώνουν το ένα το άλλο.</w:t>
      </w:r>
    </w:p>
    <w:p w:rsidR="009434B8" w:rsidRDefault="009434B8" w:rsidP="00F24551">
      <w:pPr>
        <w:rPr>
          <w:szCs w:val="24"/>
        </w:rPr>
      </w:pPr>
    </w:p>
    <w:p w:rsidR="009D6224" w:rsidRPr="009D6224" w:rsidRDefault="009D6224" w:rsidP="00F24551">
      <w:pPr>
        <w:rPr>
          <w:b/>
          <w:szCs w:val="24"/>
        </w:rPr>
      </w:pPr>
      <w:r w:rsidRPr="009D6224">
        <w:rPr>
          <w:b/>
          <w:szCs w:val="24"/>
        </w:rPr>
        <w:t xml:space="preserve">Πηγή : </w:t>
      </w:r>
      <w:hyperlink r:id="rId9" w:history="1">
        <w:r w:rsidRPr="009D6224">
          <w:rPr>
            <w:rStyle w:val="-"/>
            <w:b/>
            <w:szCs w:val="24"/>
          </w:rPr>
          <w:t>https://www.schooltime.gr/2019/09/20/logotexnia-g-likeiou-glossari-sxediagrammafakelos-ylikou-diktya-keimenon/</w:t>
        </w:r>
      </w:hyperlink>
      <w:r w:rsidRPr="009D6224">
        <w:rPr>
          <w:b/>
          <w:szCs w:val="24"/>
        </w:rPr>
        <w:t xml:space="preserve"> </w:t>
      </w:r>
    </w:p>
    <w:sectPr w:rsidR="009D6224" w:rsidRPr="009D6224" w:rsidSect="00F24551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05" w:rsidRDefault="00122E05" w:rsidP="00F24551">
      <w:pPr>
        <w:spacing w:after="0" w:line="240" w:lineRule="auto"/>
      </w:pPr>
      <w:r>
        <w:separator/>
      </w:r>
    </w:p>
  </w:endnote>
  <w:endnote w:type="continuationSeparator" w:id="0">
    <w:p w:rsidR="00122E05" w:rsidRDefault="00122E05" w:rsidP="00F2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6475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4551" w:rsidRDefault="00F2455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0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4551" w:rsidRDefault="00F245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05" w:rsidRDefault="00122E05" w:rsidP="00F24551">
      <w:pPr>
        <w:spacing w:after="0" w:line="240" w:lineRule="auto"/>
      </w:pPr>
      <w:r>
        <w:separator/>
      </w:r>
    </w:p>
  </w:footnote>
  <w:footnote w:type="continuationSeparator" w:id="0">
    <w:p w:rsidR="00122E05" w:rsidRDefault="00122E05" w:rsidP="00F24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B74"/>
    <w:multiLevelType w:val="multilevel"/>
    <w:tmpl w:val="7CDC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B0764"/>
    <w:multiLevelType w:val="multilevel"/>
    <w:tmpl w:val="92E6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6777C2"/>
    <w:multiLevelType w:val="multilevel"/>
    <w:tmpl w:val="501A8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46551"/>
    <w:multiLevelType w:val="multilevel"/>
    <w:tmpl w:val="3420F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896678"/>
    <w:multiLevelType w:val="multilevel"/>
    <w:tmpl w:val="A01A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FC5F2B"/>
    <w:multiLevelType w:val="multilevel"/>
    <w:tmpl w:val="8990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E046F"/>
    <w:multiLevelType w:val="multilevel"/>
    <w:tmpl w:val="7970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075716"/>
    <w:multiLevelType w:val="multilevel"/>
    <w:tmpl w:val="7AB4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A1607D"/>
    <w:multiLevelType w:val="multilevel"/>
    <w:tmpl w:val="CBD8B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BC64C7"/>
    <w:multiLevelType w:val="multilevel"/>
    <w:tmpl w:val="F410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730029"/>
    <w:multiLevelType w:val="multilevel"/>
    <w:tmpl w:val="B0320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8D6533"/>
    <w:multiLevelType w:val="multilevel"/>
    <w:tmpl w:val="378A0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AD1E4F"/>
    <w:multiLevelType w:val="multilevel"/>
    <w:tmpl w:val="D8C6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986175"/>
    <w:multiLevelType w:val="multilevel"/>
    <w:tmpl w:val="FFBED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B1663F"/>
    <w:multiLevelType w:val="multilevel"/>
    <w:tmpl w:val="87BC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EA0367D"/>
    <w:multiLevelType w:val="multilevel"/>
    <w:tmpl w:val="1A2A3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4B570C"/>
    <w:multiLevelType w:val="multilevel"/>
    <w:tmpl w:val="79B0F0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90703B"/>
    <w:multiLevelType w:val="multilevel"/>
    <w:tmpl w:val="CA44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B53F80"/>
    <w:multiLevelType w:val="multilevel"/>
    <w:tmpl w:val="9B082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16"/>
  </w:num>
  <w:num w:numId="8">
    <w:abstractNumId w:val="9"/>
  </w:num>
  <w:num w:numId="9">
    <w:abstractNumId w:val="18"/>
  </w:num>
  <w:num w:numId="10">
    <w:abstractNumId w:val="5"/>
  </w:num>
  <w:num w:numId="11">
    <w:abstractNumId w:val="3"/>
  </w:num>
  <w:num w:numId="12">
    <w:abstractNumId w:val="10"/>
  </w:num>
  <w:num w:numId="13">
    <w:abstractNumId w:val="11"/>
  </w:num>
  <w:num w:numId="14">
    <w:abstractNumId w:val="4"/>
  </w:num>
  <w:num w:numId="15">
    <w:abstractNumId w:val="13"/>
  </w:num>
  <w:num w:numId="16">
    <w:abstractNumId w:val="12"/>
  </w:num>
  <w:num w:numId="17">
    <w:abstractNumId w:val="1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51"/>
    <w:rsid w:val="00122E05"/>
    <w:rsid w:val="009434B8"/>
    <w:rsid w:val="009D6224"/>
    <w:rsid w:val="00DE6083"/>
    <w:rsid w:val="00F2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4"/>
        <w:szCs w:val="28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245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l-GR"/>
    </w:rPr>
  </w:style>
  <w:style w:type="character" w:styleId="a3">
    <w:name w:val="Strong"/>
    <w:basedOn w:val="a0"/>
    <w:uiPriority w:val="22"/>
    <w:qFormat/>
    <w:rsid w:val="00F24551"/>
    <w:rPr>
      <w:b/>
      <w:bCs/>
    </w:rPr>
  </w:style>
  <w:style w:type="character" w:styleId="-">
    <w:name w:val="Hyperlink"/>
    <w:basedOn w:val="a0"/>
    <w:uiPriority w:val="99"/>
    <w:unhideWhenUsed/>
    <w:rsid w:val="00F24551"/>
    <w:rPr>
      <w:color w:val="0000FF"/>
      <w:u w:val="single"/>
    </w:rPr>
  </w:style>
  <w:style w:type="character" w:styleId="a4">
    <w:name w:val="Emphasis"/>
    <w:basedOn w:val="a0"/>
    <w:uiPriority w:val="20"/>
    <w:qFormat/>
    <w:rsid w:val="00F24551"/>
    <w:rPr>
      <w:i/>
      <w:iCs/>
    </w:rPr>
  </w:style>
  <w:style w:type="paragraph" w:styleId="a5">
    <w:name w:val="header"/>
    <w:basedOn w:val="a"/>
    <w:link w:val="Char"/>
    <w:uiPriority w:val="99"/>
    <w:unhideWhenUsed/>
    <w:rsid w:val="00F245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24551"/>
  </w:style>
  <w:style w:type="paragraph" w:styleId="a6">
    <w:name w:val="footer"/>
    <w:basedOn w:val="a"/>
    <w:link w:val="Char0"/>
    <w:uiPriority w:val="99"/>
    <w:unhideWhenUsed/>
    <w:rsid w:val="00F245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24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4"/>
        <w:szCs w:val="28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245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l-GR"/>
    </w:rPr>
  </w:style>
  <w:style w:type="character" w:styleId="a3">
    <w:name w:val="Strong"/>
    <w:basedOn w:val="a0"/>
    <w:uiPriority w:val="22"/>
    <w:qFormat/>
    <w:rsid w:val="00F24551"/>
    <w:rPr>
      <w:b/>
      <w:bCs/>
    </w:rPr>
  </w:style>
  <w:style w:type="character" w:styleId="-">
    <w:name w:val="Hyperlink"/>
    <w:basedOn w:val="a0"/>
    <w:uiPriority w:val="99"/>
    <w:unhideWhenUsed/>
    <w:rsid w:val="00F24551"/>
    <w:rPr>
      <w:color w:val="0000FF"/>
      <w:u w:val="single"/>
    </w:rPr>
  </w:style>
  <w:style w:type="character" w:styleId="a4">
    <w:name w:val="Emphasis"/>
    <w:basedOn w:val="a0"/>
    <w:uiPriority w:val="20"/>
    <w:qFormat/>
    <w:rsid w:val="00F24551"/>
    <w:rPr>
      <w:i/>
      <w:iCs/>
    </w:rPr>
  </w:style>
  <w:style w:type="paragraph" w:styleId="a5">
    <w:name w:val="header"/>
    <w:basedOn w:val="a"/>
    <w:link w:val="Char"/>
    <w:uiPriority w:val="99"/>
    <w:unhideWhenUsed/>
    <w:rsid w:val="00F245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24551"/>
  </w:style>
  <w:style w:type="paragraph" w:styleId="a6">
    <w:name w:val="footer"/>
    <w:basedOn w:val="a"/>
    <w:link w:val="Char0"/>
    <w:uiPriority w:val="99"/>
    <w:unhideWhenUsed/>
    <w:rsid w:val="00F245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2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time.gr/category/arthra-tis-mirkas-kam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chooltime.gr/2019/09/20/logotexnia-g-likeiou-glossari-sxediagrammafakelos-ylikou-diktya-keimenon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1049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2019-09-24T14:10:00Z</dcterms:created>
  <dcterms:modified xsi:type="dcterms:W3CDTF">2019-09-24T14:23:00Z</dcterms:modified>
</cp:coreProperties>
</file>