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558" w:rsidRDefault="00FD3558" w:rsidP="00FD35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ΠΗΓΕΣ ΙΣΤΟΡΙΑΣ Α.Σ.</w:t>
      </w:r>
    </w:p>
    <w:p w:rsidR="00FD3558" w:rsidRDefault="00FD3558" w:rsidP="00FD3558">
      <w:pPr>
        <w:spacing w:after="0" w:line="240" w:lineRule="auto"/>
        <w:jc w:val="center"/>
        <w:rPr>
          <w:b/>
          <w:sz w:val="28"/>
          <w:szCs w:val="28"/>
        </w:rPr>
      </w:pPr>
    </w:p>
    <w:p w:rsidR="00FD3558" w:rsidRDefault="00FD3558" w:rsidP="00FD35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Από την Αγροτική Οικονομία στην Αστικοποίηση </w:t>
      </w:r>
    </w:p>
    <w:p w:rsidR="00FD3558" w:rsidRDefault="00FD3558" w:rsidP="00FD3558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Κεφ. Γ’- Τα πρώτα βήματα του εργατικού κινήματος (σελ. 46-47 σχ. Βιβλίου)</w:t>
      </w:r>
    </w:p>
    <w:p w:rsidR="00FD3558" w:rsidRDefault="00FD3558" w:rsidP="00FD3558">
      <w:pPr>
        <w:spacing w:after="0" w:line="240" w:lineRule="auto"/>
        <w:jc w:val="center"/>
        <w:rPr>
          <w:szCs w:val="24"/>
        </w:rPr>
      </w:pPr>
    </w:p>
    <w:p w:rsidR="00FD3558" w:rsidRPr="00FD3558" w:rsidRDefault="00FD3558" w:rsidP="00FD3558">
      <w:pPr>
        <w:spacing w:after="0" w:line="240" w:lineRule="auto"/>
        <w:jc w:val="center"/>
        <w:rPr>
          <w:b/>
          <w:szCs w:val="24"/>
        </w:rPr>
      </w:pPr>
      <w:r w:rsidRPr="00FD3558">
        <w:rPr>
          <w:b/>
          <w:szCs w:val="24"/>
        </w:rPr>
        <w:t xml:space="preserve">ΠΗΓΗ </w:t>
      </w:r>
      <w:r>
        <w:rPr>
          <w:b/>
          <w:szCs w:val="24"/>
        </w:rPr>
        <w:t>1</w:t>
      </w:r>
    </w:p>
    <w:p w:rsidR="00FD3558" w:rsidRDefault="00FD3558" w:rsidP="00FD3558">
      <w:pPr>
        <w:spacing w:after="0" w:line="240" w:lineRule="auto"/>
        <w:jc w:val="center"/>
        <w:rPr>
          <w:rFonts w:cs="HFFHCC+Arial,BoldItalic"/>
          <w:b/>
          <w:szCs w:val="24"/>
        </w:rPr>
      </w:pPr>
      <w:r w:rsidRPr="00FD3558">
        <w:rPr>
          <w:b/>
          <w:szCs w:val="24"/>
        </w:rPr>
        <w:t xml:space="preserve">Η ΕΛΛΗΝΙΚΗ ΕΡΓΑΤΙΚΗ ΤΑΞΗ ΣΤΑ </w:t>
      </w:r>
      <w:r w:rsidRPr="00FD3558">
        <w:rPr>
          <w:rFonts w:cs="HFFHCC+Arial,BoldItalic"/>
          <w:b/>
          <w:szCs w:val="24"/>
        </w:rPr>
        <w:t>1909</w:t>
      </w:r>
    </w:p>
    <w:p w:rsidR="00FD3558" w:rsidRPr="00FD3558" w:rsidRDefault="00FD3558" w:rsidP="00FD3558">
      <w:pPr>
        <w:spacing w:after="0" w:line="240" w:lineRule="auto"/>
        <w:jc w:val="center"/>
        <w:rPr>
          <w:rFonts w:cs="HFFAHP+Arial,Bold"/>
          <w:b/>
          <w:szCs w:val="24"/>
        </w:rPr>
      </w:pPr>
    </w:p>
    <w:tbl>
      <w:tblPr>
        <w:tblW w:w="10396" w:type="dxa"/>
        <w:tblInd w:w="18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190"/>
        <w:gridCol w:w="801"/>
        <w:gridCol w:w="1599"/>
        <w:gridCol w:w="1603"/>
        <w:gridCol w:w="797"/>
        <w:gridCol w:w="2406"/>
      </w:tblGrid>
      <w:tr w:rsidR="00FD3558" w:rsidRPr="00FD3558" w:rsidTr="00FD3558">
        <w:trPr>
          <w:trHeight w:val="143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FD3558">
              <w:rPr>
                <w:b/>
                <w:szCs w:val="24"/>
              </w:rPr>
              <w:t>Πόλη</w:t>
            </w:r>
            <w:r w:rsidRPr="00FD3558">
              <w:rPr>
                <w:rFonts w:cs="HFFHCC+Arial,BoldItalic"/>
                <w:b/>
                <w:szCs w:val="24"/>
              </w:rPr>
              <w:t>/</w:t>
            </w:r>
            <w:r w:rsidRPr="00FD3558">
              <w:rPr>
                <w:b/>
                <w:szCs w:val="24"/>
              </w:rPr>
              <w:t xml:space="preserve">κλάδος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FD3558">
              <w:rPr>
                <w:b/>
                <w:szCs w:val="24"/>
              </w:rPr>
              <w:t>Άτο</w:t>
            </w:r>
            <w:r w:rsidRPr="00FD3558">
              <w:rPr>
                <w:rFonts w:cs="HFFHCC+Arial,BoldItalic"/>
                <w:b/>
                <w:szCs w:val="24"/>
              </w:rPr>
              <w:t>μ</w:t>
            </w:r>
            <w:r w:rsidRPr="00FD3558">
              <w:rPr>
                <w:b/>
                <w:szCs w:val="24"/>
              </w:rPr>
              <w:t xml:space="preserve">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FD3558">
              <w:rPr>
                <w:b/>
                <w:szCs w:val="24"/>
              </w:rPr>
              <w:t xml:space="preserve">Ωράριο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FD3558">
              <w:rPr>
                <w:b/>
                <w:szCs w:val="24"/>
              </w:rPr>
              <w:t>Μεροκά</w:t>
            </w:r>
            <w:r w:rsidRPr="00FD3558">
              <w:rPr>
                <w:rFonts w:cs="HFFHCC+Arial,BoldItalic"/>
                <w:b/>
                <w:szCs w:val="24"/>
              </w:rPr>
              <w:t>μ</w:t>
            </w:r>
            <w:r w:rsidRPr="00FD3558">
              <w:rPr>
                <w:b/>
                <w:szCs w:val="24"/>
              </w:rPr>
              <w:t xml:space="preserve">ατο </w:t>
            </w:r>
          </w:p>
        </w:tc>
      </w:tr>
      <w:tr w:rsidR="00FD3558" w:rsidRPr="00A33501" w:rsidTr="00FD3558">
        <w:trPr>
          <w:trHeight w:val="143"/>
        </w:trPr>
        <w:tc>
          <w:tcPr>
            <w:tcW w:w="10396" w:type="dxa"/>
            <w:gridSpan w:val="6"/>
          </w:tcPr>
          <w:p w:rsidR="00FD3558" w:rsidRPr="00A33501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A33501">
              <w:rPr>
                <w:b/>
                <w:szCs w:val="24"/>
              </w:rPr>
              <w:t xml:space="preserve">Αθήνα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Αλευροποιία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11.274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3,5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Αρτοποιία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2.500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18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Τσιγάρα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3.300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9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279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szCs w:val="24"/>
              </w:rPr>
              <w:t>Υφαντουργία</w:t>
            </w:r>
            <w:r w:rsidRPr="00FD3558">
              <w:rPr>
                <w:rFonts w:cs="HFFBDH+Arial,Italic"/>
                <w:szCs w:val="24"/>
              </w:rPr>
              <w:t xml:space="preserve">- </w:t>
            </w:r>
          </w:p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>Νη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ατουργία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1.500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>Χη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εία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Μεταλλουργία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Τυπογραφία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1.500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16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Διάφοροι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5.000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12-16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991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Σύνολο </w:t>
            </w:r>
          </w:p>
        </w:tc>
        <w:tc>
          <w:tcPr>
            <w:tcW w:w="3202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26.074 </w:t>
            </w:r>
          </w:p>
        </w:tc>
        <w:tc>
          <w:tcPr>
            <w:tcW w:w="3203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3-3,5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A33501" w:rsidTr="00FD3558">
        <w:trPr>
          <w:trHeight w:val="143"/>
        </w:trPr>
        <w:tc>
          <w:tcPr>
            <w:tcW w:w="10396" w:type="dxa"/>
            <w:gridSpan w:val="6"/>
          </w:tcPr>
          <w:p w:rsidR="00FD3558" w:rsidRPr="00A33501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A33501">
              <w:rPr>
                <w:b/>
                <w:szCs w:val="24"/>
              </w:rPr>
              <w:t xml:space="preserve">Πειραιάς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Τσιγάρα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2.500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Υφαντουργία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2.500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>Εργάτες λι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ανιού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3.000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12-16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6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190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Διάφοροι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2.500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2-5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37"/>
        </w:trPr>
        <w:tc>
          <w:tcPr>
            <w:tcW w:w="3991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szCs w:val="24"/>
              </w:rPr>
              <w:t xml:space="preserve">Σύνολο </w:t>
            </w:r>
          </w:p>
        </w:tc>
        <w:tc>
          <w:tcPr>
            <w:tcW w:w="3202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10.500 </w:t>
            </w:r>
          </w:p>
        </w:tc>
        <w:tc>
          <w:tcPr>
            <w:tcW w:w="3203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2-6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44"/>
        </w:trPr>
        <w:tc>
          <w:tcPr>
            <w:tcW w:w="3190" w:type="dxa"/>
          </w:tcPr>
          <w:p w:rsidR="00FD3558" w:rsidRPr="00A33501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A33501">
              <w:rPr>
                <w:b/>
                <w:szCs w:val="24"/>
              </w:rPr>
              <w:t xml:space="preserve">Λαύριο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5.000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1-12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2-6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44"/>
        </w:trPr>
        <w:tc>
          <w:tcPr>
            <w:tcW w:w="3190" w:type="dxa"/>
          </w:tcPr>
          <w:p w:rsidR="00FD3558" w:rsidRPr="00A33501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A33501">
              <w:rPr>
                <w:b/>
                <w:szCs w:val="24"/>
              </w:rPr>
              <w:t xml:space="preserve">Πάτρα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4.040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11-12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2-5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44"/>
        </w:trPr>
        <w:tc>
          <w:tcPr>
            <w:tcW w:w="3190" w:type="dxa"/>
          </w:tcPr>
          <w:p w:rsidR="00FD3558" w:rsidRPr="00A33501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A33501">
              <w:rPr>
                <w:b/>
                <w:szCs w:val="24"/>
              </w:rPr>
              <w:t xml:space="preserve">Βόλος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7.000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11-12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2-3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  <w:tr w:rsidR="00FD3558" w:rsidRPr="00FD3558" w:rsidTr="00FD3558">
        <w:trPr>
          <w:trHeight w:val="144"/>
        </w:trPr>
        <w:tc>
          <w:tcPr>
            <w:tcW w:w="3190" w:type="dxa"/>
          </w:tcPr>
          <w:p w:rsidR="00FD3558" w:rsidRPr="00A33501" w:rsidRDefault="00FD3558" w:rsidP="00FD3558">
            <w:pPr>
              <w:spacing w:after="0" w:line="240" w:lineRule="auto"/>
              <w:rPr>
                <w:b/>
                <w:szCs w:val="24"/>
              </w:rPr>
            </w:pPr>
            <w:r w:rsidRPr="00A33501">
              <w:rPr>
                <w:b/>
                <w:szCs w:val="24"/>
              </w:rPr>
              <w:t xml:space="preserve">Σύρος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rFonts w:cs="HFFBDH+Arial,Italic"/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2.000 </w:t>
            </w:r>
          </w:p>
        </w:tc>
        <w:tc>
          <w:tcPr>
            <w:tcW w:w="2400" w:type="dxa"/>
            <w:gridSpan w:val="2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11-12 </w:t>
            </w:r>
            <w:r w:rsidRPr="00FD3558">
              <w:rPr>
                <w:szCs w:val="24"/>
              </w:rPr>
              <w:t xml:space="preserve">ωρών </w:t>
            </w:r>
          </w:p>
        </w:tc>
        <w:tc>
          <w:tcPr>
            <w:tcW w:w="2405" w:type="dxa"/>
          </w:tcPr>
          <w:p w:rsidR="00FD3558" w:rsidRPr="00FD3558" w:rsidRDefault="00FD3558" w:rsidP="00FD3558">
            <w:pPr>
              <w:spacing w:after="0" w:line="240" w:lineRule="auto"/>
              <w:rPr>
                <w:szCs w:val="24"/>
              </w:rPr>
            </w:pPr>
            <w:r w:rsidRPr="00FD3558">
              <w:rPr>
                <w:rFonts w:cs="HFFBDH+Arial,Italic"/>
                <w:szCs w:val="24"/>
              </w:rPr>
              <w:t xml:space="preserve">2-3 </w:t>
            </w:r>
            <w:r w:rsidRPr="00FD3558">
              <w:rPr>
                <w:szCs w:val="24"/>
              </w:rPr>
              <w:t>χρ</w:t>
            </w:r>
            <w:r w:rsidRPr="00FD3558">
              <w:rPr>
                <w:rFonts w:cs="HFFBDH+Arial,Italic"/>
                <w:szCs w:val="24"/>
              </w:rPr>
              <w:t xml:space="preserve">. </w:t>
            </w:r>
            <w:r w:rsidRPr="00FD3558">
              <w:rPr>
                <w:szCs w:val="24"/>
              </w:rPr>
              <w:t>δραχ</w:t>
            </w:r>
            <w:r w:rsidRPr="00FD3558">
              <w:rPr>
                <w:rFonts w:cs="HFFBDH+Arial,Italic"/>
                <w:szCs w:val="24"/>
              </w:rPr>
              <w:t>μ</w:t>
            </w:r>
            <w:r w:rsidRPr="00FD3558">
              <w:rPr>
                <w:szCs w:val="24"/>
              </w:rPr>
              <w:t xml:space="preserve">ές </w:t>
            </w:r>
          </w:p>
        </w:tc>
      </w:tr>
    </w:tbl>
    <w:p w:rsidR="00E70C3C" w:rsidRPr="00FD3558" w:rsidRDefault="00E70C3C" w:rsidP="00FD3558">
      <w:pPr>
        <w:spacing w:after="0" w:line="240" w:lineRule="auto"/>
        <w:rPr>
          <w:szCs w:val="24"/>
        </w:rPr>
      </w:pPr>
    </w:p>
    <w:p w:rsidR="00FD3558" w:rsidRPr="00FD3558" w:rsidRDefault="00FD3558" w:rsidP="00FD3558">
      <w:pPr>
        <w:spacing w:after="0" w:line="240" w:lineRule="auto"/>
        <w:jc w:val="center"/>
        <w:rPr>
          <w:rFonts w:cs="HFFAHP+Arial,Bold"/>
          <w:b/>
          <w:szCs w:val="24"/>
        </w:rPr>
      </w:pPr>
      <w:r w:rsidRPr="00FD3558">
        <w:rPr>
          <w:b/>
          <w:szCs w:val="24"/>
        </w:rPr>
        <w:t xml:space="preserve">ΠΗΓΗ </w:t>
      </w:r>
      <w:r w:rsidRPr="00FD3558">
        <w:rPr>
          <w:rFonts w:cs="HFFAHP+Arial,Bold"/>
          <w:b/>
          <w:szCs w:val="24"/>
        </w:rPr>
        <w:t>2</w:t>
      </w:r>
    </w:p>
    <w:p w:rsidR="00FD3558" w:rsidRPr="00FD3558" w:rsidRDefault="00FD3558" w:rsidP="00FD3558">
      <w:pPr>
        <w:spacing w:after="0" w:line="240" w:lineRule="auto"/>
        <w:jc w:val="both"/>
        <w:rPr>
          <w:rFonts w:cs="HFFHCC+Arial,BoldItalic"/>
          <w:b/>
          <w:szCs w:val="24"/>
        </w:rPr>
      </w:pPr>
      <w:r w:rsidRPr="00FD3558">
        <w:rPr>
          <w:b/>
          <w:szCs w:val="24"/>
        </w:rPr>
        <w:t>Ο επιθεωρητής Ν</w:t>
      </w:r>
      <w:r w:rsidRPr="00FD3558">
        <w:rPr>
          <w:rFonts w:cs="HFFHCC+Arial,BoldItalic"/>
          <w:b/>
          <w:szCs w:val="24"/>
        </w:rPr>
        <w:t xml:space="preserve">. </w:t>
      </w:r>
      <w:proofErr w:type="spellStart"/>
      <w:r w:rsidRPr="00FD3558">
        <w:rPr>
          <w:b/>
          <w:szCs w:val="24"/>
        </w:rPr>
        <w:t>Σαλίβερος</w:t>
      </w:r>
      <w:proofErr w:type="spellEnd"/>
      <w:r w:rsidRPr="00FD3558">
        <w:rPr>
          <w:rFonts w:cs="HFFHCC+Arial,BoldItalic"/>
          <w:b/>
          <w:szCs w:val="24"/>
        </w:rPr>
        <w:t xml:space="preserve">, </w:t>
      </w:r>
      <w:r w:rsidRPr="00FD3558">
        <w:rPr>
          <w:b/>
          <w:szCs w:val="24"/>
        </w:rPr>
        <w:t xml:space="preserve">σε </w:t>
      </w:r>
      <w:r w:rsidRPr="00FD3558">
        <w:rPr>
          <w:rFonts w:cs="HFFHCC+Arial,BoldItalic"/>
          <w:b/>
          <w:szCs w:val="24"/>
        </w:rPr>
        <w:t>μ</w:t>
      </w:r>
      <w:r w:rsidRPr="00FD3558">
        <w:rPr>
          <w:b/>
          <w:szCs w:val="24"/>
        </w:rPr>
        <w:t xml:space="preserve">ια έκθεσή του στις </w:t>
      </w:r>
      <w:r w:rsidRPr="00FD3558">
        <w:rPr>
          <w:rFonts w:cs="HFFHCC+Arial,BoldItalic"/>
          <w:b/>
          <w:szCs w:val="24"/>
        </w:rPr>
        <w:t xml:space="preserve">31 </w:t>
      </w:r>
      <w:r w:rsidRPr="00FD3558">
        <w:rPr>
          <w:b/>
          <w:szCs w:val="24"/>
        </w:rPr>
        <w:t xml:space="preserve">Αυγούστου </w:t>
      </w:r>
      <w:r w:rsidRPr="00FD3558">
        <w:rPr>
          <w:rFonts w:cs="HFFHCC+Arial,BoldItalic"/>
          <w:b/>
          <w:szCs w:val="24"/>
        </w:rPr>
        <w:t xml:space="preserve">1912 </w:t>
      </w:r>
      <w:r w:rsidRPr="00FD3558">
        <w:rPr>
          <w:b/>
          <w:szCs w:val="24"/>
        </w:rPr>
        <w:t>προς τον υπουργό Εθνικής Οικονο</w:t>
      </w:r>
      <w:r w:rsidRPr="00FD3558">
        <w:rPr>
          <w:rFonts w:cs="HFFHCC+Arial,BoldItalic"/>
          <w:b/>
          <w:szCs w:val="24"/>
        </w:rPr>
        <w:t>μ</w:t>
      </w:r>
      <w:r w:rsidRPr="00FD3558">
        <w:rPr>
          <w:b/>
          <w:szCs w:val="24"/>
        </w:rPr>
        <w:t>ίας</w:t>
      </w:r>
      <w:r w:rsidRPr="00FD3558">
        <w:rPr>
          <w:rFonts w:cs="HFFHCC+Arial,BoldItalic"/>
          <w:b/>
          <w:szCs w:val="24"/>
        </w:rPr>
        <w:t xml:space="preserve">, </w:t>
      </w:r>
      <w:r w:rsidRPr="00FD3558">
        <w:rPr>
          <w:b/>
          <w:szCs w:val="24"/>
        </w:rPr>
        <w:t>περιγράφει την παραβίαση της εργατικής νο</w:t>
      </w:r>
      <w:r w:rsidRPr="00FD3558">
        <w:rPr>
          <w:rFonts w:cs="HFFHCC+Arial,BoldItalic"/>
          <w:b/>
          <w:szCs w:val="24"/>
        </w:rPr>
        <w:t>μ</w:t>
      </w:r>
      <w:r w:rsidRPr="00FD3558">
        <w:rPr>
          <w:b/>
          <w:szCs w:val="24"/>
        </w:rPr>
        <w:t xml:space="preserve">οθεσίας </w:t>
      </w:r>
    </w:p>
    <w:p w:rsidR="00FD3558" w:rsidRDefault="00FD3558" w:rsidP="00FD3558">
      <w:pPr>
        <w:spacing w:after="0" w:line="240" w:lineRule="auto"/>
        <w:jc w:val="both"/>
        <w:rPr>
          <w:szCs w:val="24"/>
        </w:rPr>
      </w:pPr>
    </w:p>
    <w:p w:rsidR="00FD3558" w:rsidRPr="00FD3558" w:rsidRDefault="00FD3558" w:rsidP="00FD3558">
      <w:pPr>
        <w:spacing w:after="0" w:line="240" w:lineRule="auto"/>
        <w:ind w:firstLine="720"/>
        <w:jc w:val="both"/>
        <w:rPr>
          <w:rFonts w:cs="HFFBDH+Arial,Italic"/>
          <w:szCs w:val="24"/>
        </w:rPr>
      </w:pPr>
      <w:r w:rsidRPr="00FD3558">
        <w:rPr>
          <w:szCs w:val="24"/>
        </w:rPr>
        <w:t>Συ</w:t>
      </w:r>
      <w:r w:rsidRPr="00FD3558">
        <w:rPr>
          <w:rFonts w:cs="HFFBDH+Arial,Italic"/>
          <w:szCs w:val="24"/>
        </w:rPr>
        <w:t>μμ</w:t>
      </w:r>
      <w:r w:rsidRPr="00FD3558">
        <w:rPr>
          <w:szCs w:val="24"/>
        </w:rPr>
        <w:t>ορφού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ενος προς την υπ</w:t>
      </w:r>
      <w:r w:rsidRPr="00FD3558">
        <w:rPr>
          <w:rFonts w:cs="HFFBDH+Arial,Italic"/>
          <w:szCs w:val="24"/>
        </w:rPr>
        <w:t xml:space="preserve">’ </w:t>
      </w:r>
      <w:r w:rsidRPr="00FD3558">
        <w:rPr>
          <w:szCs w:val="24"/>
        </w:rPr>
        <w:t>αρ</w:t>
      </w:r>
      <w:r w:rsidRPr="00FD3558">
        <w:rPr>
          <w:rFonts w:cs="HFFBDH+Arial,Italic"/>
          <w:szCs w:val="24"/>
        </w:rPr>
        <w:t xml:space="preserve">. 26275 </w:t>
      </w:r>
      <w:proofErr w:type="spellStart"/>
      <w:r w:rsidRPr="00FD3558">
        <w:rPr>
          <w:szCs w:val="24"/>
        </w:rPr>
        <w:t>Υ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ετέραν</w:t>
      </w:r>
      <w:proofErr w:type="spellEnd"/>
      <w:r w:rsidRPr="00FD3558">
        <w:rPr>
          <w:szCs w:val="24"/>
        </w:rPr>
        <w:t xml:space="preserve"> </w:t>
      </w:r>
      <w:proofErr w:type="spellStart"/>
      <w:r w:rsidRPr="00FD3558">
        <w:rPr>
          <w:szCs w:val="24"/>
        </w:rPr>
        <w:t>Διαταγήν</w:t>
      </w:r>
      <w:proofErr w:type="spellEnd"/>
      <w:r w:rsidRPr="00FD3558">
        <w:rPr>
          <w:szCs w:val="24"/>
        </w:rPr>
        <w:t xml:space="preserve">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ετέβην εις Πάτρας και </w:t>
      </w:r>
      <w:proofErr w:type="spellStart"/>
      <w:r w:rsidRPr="00FD3558">
        <w:rPr>
          <w:szCs w:val="24"/>
        </w:rPr>
        <w:t>Κέρκυραν</w:t>
      </w:r>
      <w:proofErr w:type="spellEnd"/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 xml:space="preserve">ενεργήσας εις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εν τας </w:t>
      </w:r>
      <w:proofErr w:type="spellStart"/>
      <w:r w:rsidRPr="00FD3558">
        <w:rPr>
          <w:szCs w:val="24"/>
        </w:rPr>
        <w:t>πρώτας</w:t>
      </w:r>
      <w:proofErr w:type="spellEnd"/>
      <w:r w:rsidRPr="00FD3558">
        <w:rPr>
          <w:szCs w:val="24"/>
        </w:rPr>
        <w:t xml:space="preserve"> την </w:t>
      </w:r>
      <w:proofErr w:type="spellStart"/>
      <w:r w:rsidRPr="00FD3558">
        <w:rPr>
          <w:szCs w:val="24"/>
        </w:rPr>
        <w:t>επιθεώρησιν</w:t>
      </w:r>
      <w:proofErr w:type="spellEnd"/>
      <w:r w:rsidRPr="00FD3558">
        <w:rPr>
          <w:szCs w:val="24"/>
        </w:rPr>
        <w:t xml:space="preserve"> </w:t>
      </w:r>
      <w:r w:rsidRPr="00FD3558">
        <w:rPr>
          <w:rFonts w:cs="HFFBDH+Arial,Italic"/>
          <w:szCs w:val="24"/>
        </w:rPr>
        <w:t xml:space="preserve">51 </w:t>
      </w:r>
      <w:r w:rsidRPr="00FD3558">
        <w:rPr>
          <w:szCs w:val="24"/>
        </w:rPr>
        <w:t xml:space="preserve">εργοστασίων και εργαστηρίων εις α απασχολούνται </w:t>
      </w:r>
      <w:r w:rsidRPr="00FD3558">
        <w:rPr>
          <w:rFonts w:cs="HFFBDH+Arial,Italic"/>
          <w:szCs w:val="24"/>
        </w:rPr>
        <w:t xml:space="preserve">958 </w:t>
      </w:r>
      <w:proofErr w:type="spellStart"/>
      <w:r w:rsidRPr="00FD3558">
        <w:rPr>
          <w:szCs w:val="24"/>
        </w:rPr>
        <w:t>εργάται</w:t>
      </w:r>
      <w:proofErr w:type="spellEnd"/>
      <w:r w:rsidRPr="00FD3558">
        <w:rPr>
          <w:szCs w:val="24"/>
        </w:rPr>
        <w:t xml:space="preserve"> και </w:t>
      </w:r>
      <w:r w:rsidRPr="00FD3558">
        <w:rPr>
          <w:rFonts w:cs="HFFBDH+Arial,Italic"/>
          <w:szCs w:val="24"/>
        </w:rPr>
        <w:t xml:space="preserve">327 </w:t>
      </w:r>
      <w:proofErr w:type="spellStart"/>
      <w:r w:rsidRPr="00FD3558">
        <w:rPr>
          <w:szCs w:val="24"/>
        </w:rPr>
        <w:t>εργάτιδες</w:t>
      </w:r>
      <w:proofErr w:type="spellEnd"/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 xml:space="preserve">εις δε την </w:t>
      </w:r>
      <w:proofErr w:type="spellStart"/>
      <w:r w:rsidRPr="00FD3558">
        <w:rPr>
          <w:szCs w:val="24"/>
        </w:rPr>
        <w:t>δευτέραν</w:t>
      </w:r>
      <w:proofErr w:type="spellEnd"/>
      <w:r w:rsidRPr="00FD3558">
        <w:rPr>
          <w:szCs w:val="24"/>
        </w:rPr>
        <w:t xml:space="preserve"> </w:t>
      </w:r>
      <w:r w:rsidRPr="00FD3558">
        <w:rPr>
          <w:rFonts w:cs="HFFBDH+Arial,Italic"/>
          <w:szCs w:val="24"/>
        </w:rPr>
        <w:t xml:space="preserve">24 </w:t>
      </w:r>
      <w:r w:rsidRPr="00FD3558">
        <w:rPr>
          <w:szCs w:val="24"/>
        </w:rPr>
        <w:t xml:space="preserve">εργοστάσια και εργαστήρια εις α απασχολούνται </w:t>
      </w:r>
      <w:r w:rsidRPr="00FD3558">
        <w:rPr>
          <w:rFonts w:cs="HFFBDH+Arial,Italic"/>
          <w:szCs w:val="24"/>
        </w:rPr>
        <w:t xml:space="preserve">685 </w:t>
      </w:r>
      <w:proofErr w:type="spellStart"/>
      <w:r w:rsidRPr="00FD3558">
        <w:rPr>
          <w:szCs w:val="24"/>
        </w:rPr>
        <w:t>εργάται</w:t>
      </w:r>
      <w:proofErr w:type="spellEnd"/>
      <w:r w:rsidRPr="00FD3558">
        <w:rPr>
          <w:szCs w:val="24"/>
        </w:rPr>
        <w:t xml:space="preserve"> και </w:t>
      </w:r>
      <w:r w:rsidRPr="00FD3558">
        <w:rPr>
          <w:rFonts w:cs="HFFBDH+Arial,Italic"/>
          <w:szCs w:val="24"/>
        </w:rPr>
        <w:t xml:space="preserve">86 </w:t>
      </w:r>
      <w:proofErr w:type="spellStart"/>
      <w:r w:rsidRPr="00FD3558">
        <w:rPr>
          <w:szCs w:val="24"/>
        </w:rPr>
        <w:t>εργάτιδες</w:t>
      </w:r>
      <w:proofErr w:type="spellEnd"/>
      <w:r w:rsidRPr="00FD3558">
        <w:rPr>
          <w:rFonts w:cs="HFFBDH+Arial,Italic"/>
          <w:szCs w:val="24"/>
        </w:rPr>
        <w:t xml:space="preserve">. </w:t>
      </w:r>
      <w:r w:rsidRPr="00FD3558">
        <w:rPr>
          <w:szCs w:val="24"/>
        </w:rPr>
        <w:t xml:space="preserve">Εις </w:t>
      </w:r>
      <w:proofErr w:type="spellStart"/>
      <w:r w:rsidRPr="00FD3558">
        <w:rPr>
          <w:szCs w:val="24"/>
        </w:rPr>
        <w:t>α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φοτέρας</w:t>
      </w:r>
      <w:proofErr w:type="spellEnd"/>
      <w:r w:rsidRPr="00FD3558">
        <w:rPr>
          <w:szCs w:val="24"/>
        </w:rPr>
        <w:t xml:space="preserve"> τας πόλεις οι εργατικοί νό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οι είναι σχεδόν άγνωστοι και η εφαρ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ογή αυτών εις πολλά εργοστάσια</w:t>
      </w:r>
      <w:r w:rsidRPr="00FD3558">
        <w:rPr>
          <w:rFonts w:cs="HFFBDH+Arial,Italic"/>
          <w:szCs w:val="24"/>
        </w:rPr>
        <w:t>, μ</w:t>
      </w:r>
      <w:r w:rsidRPr="00FD3558">
        <w:rPr>
          <w:szCs w:val="24"/>
        </w:rPr>
        <w:t xml:space="preserve">ήτε </w:t>
      </w:r>
      <w:proofErr w:type="spellStart"/>
      <w:r w:rsidRPr="00FD3558">
        <w:rPr>
          <w:szCs w:val="24"/>
        </w:rPr>
        <w:t>ήρχισεν</w:t>
      </w:r>
      <w:proofErr w:type="spellEnd"/>
      <w:r w:rsidRPr="00FD3558">
        <w:rPr>
          <w:rFonts w:cs="HFFBDH+Arial,Italic"/>
          <w:szCs w:val="24"/>
        </w:rPr>
        <w:t>, μ</w:t>
      </w:r>
      <w:r w:rsidRPr="00FD3558">
        <w:rPr>
          <w:szCs w:val="24"/>
        </w:rPr>
        <w:t xml:space="preserve">ήτε δύναται να </w:t>
      </w:r>
      <w:proofErr w:type="spellStart"/>
      <w:r w:rsidRPr="00FD3558">
        <w:rPr>
          <w:szCs w:val="24"/>
        </w:rPr>
        <w:t>υπάρξη</w:t>
      </w:r>
      <w:proofErr w:type="spellEnd"/>
      <w:r w:rsidRPr="00FD3558">
        <w:rPr>
          <w:szCs w:val="24"/>
        </w:rPr>
        <w:t xml:space="preserve"> ελπίς ότι θα </w:t>
      </w:r>
      <w:proofErr w:type="spellStart"/>
      <w:r w:rsidRPr="00FD3558">
        <w:rPr>
          <w:szCs w:val="24"/>
        </w:rPr>
        <w:t>αρχίση</w:t>
      </w:r>
      <w:proofErr w:type="spellEnd"/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>αν η Αστυνο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ική αρχή δεν </w:t>
      </w:r>
      <w:proofErr w:type="spellStart"/>
      <w:r w:rsidRPr="00FD3558">
        <w:rPr>
          <w:szCs w:val="24"/>
        </w:rPr>
        <w:t>δείξη</w:t>
      </w:r>
      <w:proofErr w:type="spellEnd"/>
      <w:r w:rsidRPr="00FD3558">
        <w:rPr>
          <w:szCs w:val="24"/>
        </w:rPr>
        <w:t xml:space="preserve"> </w:t>
      </w:r>
      <w:proofErr w:type="spellStart"/>
      <w:r w:rsidRPr="00FD3558">
        <w:rPr>
          <w:szCs w:val="24"/>
        </w:rPr>
        <w:t>ανάλογον</w:t>
      </w:r>
      <w:proofErr w:type="spellEnd"/>
      <w:r w:rsidRPr="00FD3558">
        <w:rPr>
          <w:szCs w:val="24"/>
        </w:rPr>
        <w:t xml:space="preserve"> δραστηριότητα</w:t>
      </w:r>
      <w:r w:rsidRPr="00FD3558">
        <w:rPr>
          <w:rFonts w:cs="HFFBDH+Arial,Italic"/>
          <w:szCs w:val="24"/>
        </w:rPr>
        <w:t xml:space="preserve">. </w:t>
      </w:r>
    </w:p>
    <w:p w:rsidR="00FD3558" w:rsidRPr="00FD3558" w:rsidRDefault="00FD3558" w:rsidP="00FD3558">
      <w:pPr>
        <w:spacing w:after="0" w:line="240" w:lineRule="auto"/>
        <w:ind w:firstLine="720"/>
        <w:jc w:val="both"/>
        <w:rPr>
          <w:rFonts w:cs="HFFBDH+Arial,Italic"/>
          <w:szCs w:val="24"/>
        </w:rPr>
      </w:pPr>
      <w:r w:rsidRPr="00FD3558">
        <w:rPr>
          <w:rFonts w:cs="HFFBDH+Arial,Italic"/>
          <w:szCs w:val="24"/>
        </w:rPr>
        <w:t>...</w:t>
      </w:r>
      <w:r w:rsidRPr="00FD3558">
        <w:rPr>
          <w:szCs w:val="24"/>
        </w:rPr>
        <w:t>Η εφαρ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ογή του περί εργασίας γυναικών και ανηλίκων Νό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ου </w:t>
      </w:r>
      <w:proofErr w:type="spellStart"/>
      <w:r w:rsidRPr="00FD3558">
        <w:rPr>
          <w:szCs w:val="24"/>
        </w:rPr>
        <w:t>ΔΚΘ΄ήρξατο</w:t>
      </w:r>
      <w:proofErr w:type="spellEnd"/>
      <w:r w:rsidRPr="00FD3558">
        <w:rPr>
          <w:szCs w:val="24"/>
        </w:rPr>
        <w:t xml:space="preserve"> από της εις τας Πάτρας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εταβάσεώς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ου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>καθ</w:t>
      </w:r>
      <w:r w:rsidRPr="00FD3558">
        <w:rPr>
          <w:rFonts w:cs="HFFBDH+Arial,Italic"/>
          <w:szCs w:val="24"/>
        </w:rPr>
        <w:t xml:space="preserve">’ </w:t>
      </w:r>
      <w:r w:rsidRPr="00FD3558">
        <w:rPr>
          <w:szCs w:val="24"/>
        </w:rPr>
        <w:t>όσον απ</w:t>
      </w:r>
      <w:r w:rsidRPr="00FD3558">
        <w:rPr>
          <w:rFonts w:cs="HFFBDH+Arial,Italic"/>
          <w:szCs w:val="24"/>
        </w:rPr>
        <w:t xml:space="preserve">’ </w:t>
      </w:r>
      <w:r w:rsidRPr="00FD3558">
        <w:rPr>
          <w:szCs w:val="24"/>
        </w:rPr>
        <w:t xml:space="preserve">όλα σχεδόν τα εργοστάσια και εργαστήρια </w:t>
      </w:r>
      <w:r w:rsidRPr="00FD3558">
        <w:rPr>
          <w:szCs w:val="24"/>
        </w:rPr>
        <w:lastRenderedPageBreak/>
        <w:t>απέπε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ψα παιδιά ηλικίας </w:t>
      </w:r>
      <w:proofErr w:type="spellStart"/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ικροτέρας</w:t>
      </w:r>
      <w:proofErr w:type="spellEnd"/>
      <w:r w:rsidRPr="00FD3558">
        <w:rPr>
          <w:szCs w:val="24"/>
        </w:rPr>
        <w:t xml:space="preserve"> των </w:t>
      </w:r>
      <w:r w:rsidRPr="00FD3558">
        <w:rPr>
          <w:rFonts w:cs="HFFBDH+Arial,Italic"/>
          <w:szCs w:val="24"/>
        </w:rPr>
        <w:t xml:space="preserve">12 </w:t>
      </w:r>
      <w:r w:rsidRPr="00FD3558">
        <w:rPr>
          <w:szCs w:val="24"/>
        </w:rPr>
        <w:t>ετών</w:t>
      </w:r>
      <w:r w:rsidRPr="00FD3558">
        <w:rPr>
          <w:rFonts w:cs="HFFBDH+Arial,Italic"/>
          <w:szCs w:val="24"/>
        </w:rPr>
        <w:t xml:space="preserve">, </w:t>
      </w:r>
      <w:proofErr w:type="spellStart"/>
      <w:r w:rsidRPr="00FD3558">
        <w:rPr>
          <w:szCs w:val="24"/>
        </w:rPr>
        <w:t>άτινα</w:t>
      </w:r>
      <w:proofErr w:type="spellEnd"/>
      <w:r w:rsidRPr="00FD3558">
        <w:rPr>
          <w:szCs w:val="24"/>
        </w:rPr>
        <w:t xml:space="preserve"> </w:t>
      </w:r>
      <w:proofErr w:type="spellStart"/>
      <w:r w:rsidRPr="00FD3558">
        <w:rPr>
          <w:szCs w:val="24"/>
        </w:rPr>
        <w:t>ειργάζοντο</w:t>
      </w:r>
      <w:proofErr w:type="spellEnd"/>
      <w:r w:rsidRPr="00FD3558">
        <w:rPr>
          <w:szCs w:val="24"/>
        </w:rPr>
        <w:t xml:space="preserve"> επί </w:t>
      </w:r>
      <w:r w:rsidRPr="00FD3558">
        <w:rPr>
          <w:rFonts w:cs="HFFBDH+Arial,Italic"/>
          <w:szCs w:val="24"/>
        </w:rPr>
        <w:t xml:space="preserve">12 </w:t>
      </w:r>
      <w:r w:rsidRPr="00FD3558">
        <w:rPr>
          <w:szCs w:val="24"/>
        </w:rPr>
        <w:t xml:space="preserve">ή </w:t>
      </w:r>
      <w:r w:rsidRPr="00FD3558">
        <w:rPr>
          <w:rFonts w:cs="HFFBDH+Arial,Italic"/>
          <w:szCs w:val="24"/>
        </w:rPr>
        <w:t xml:space="preserve">14 </w:t>
      </w:r>
      <w:r w:rsidRPr="00FD3558">
        <w:rPr>
          <w:szCs w:val="24"/>
        </w:rPr>
        <w:t>ώρας συνεχώς</w:t>
      </w:r>
      <w:r w:rsidRPr="00FD3558">
        <w:rPr>
          <w:rFonts w:cs="HFFBDH+Arial,Italic"/>
          <w:szCs w:val="24"/>
        </w:rPr>
        <w:t xml:space="preserve">. </w:t>
      </w:r>
      <w:r w:rsidRPr="00FD3558">
        <w:rPr>
          <w:szCs w:val="24"/>
        </w:rPr>
        <w:t>Αι κρατήσεις και τα πρόστι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α ήσαν γενικά εις όλα τα εργοστάσια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 xml:space="preserve">η δεκάωρος εργασία δια τας γυναίκας και τους ανηλίκους εις ελάχιστα εργοστάσια </w:t>
      </w:r>
      <w:proofErr w:type="spellStart"/>
      <w:r w:rsidRPr="00FD3558">
        <w:rPr>
          <w:szCs w:val="24"/>
        </w:rPr>
        <w:t>είχεν</w:t>
      </w:r>
      <w:proofErr w:type="spellEnd"/>
      <w:r w:rsidRPr="00FD3558">
        <w:rPr>
          <w:szCs w:val="24"/>
        </w:rPr>
        <w:t xml:space="preserve"> </w:t>
      </w:r>
      <w:proofErr w:type="spellStart"/>
      <w:r w:rsidRPr="00FD3558">
        <w:rPr>
          <w:szCs w:val="24"/>
        </w:rPr>
        <w:t>εφαρ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οσθή</w:t>
      </w:r>
      <w:proofErr w:type="spellEnd"/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 xml:space="preserve">αι </w:t>
      </w:r>
      <w:proofErr w:type="spellStart"/>
      <w:r w:rsidRPr="00FD3558">
        <w:rPr>
          <w:szCs w:val="24"/>
        </w:rPr>
        <w:t>πληρω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αί</w:t>
      </w:r>
      <w:proofErr w:type="spellEnd"/>
      <w:r w:rsidRPr="00FD3558">
        <w:rPr>
          <w:szCs w:val="24"/>
        </w:rPr>
        <w:t xml:space="preserve"> </w:t>
      </w:r>
      <w:proofErr w:type="spellStart"/>
      <w:r w:rsidRPr="00FD3558">
        <w:rPr>
          <w:szCs w:val="24"/>
        </w:rPr>
        <w:t>εγίνοντο</w:t>
      </w:r>
      <w:proofErr w:type="spellEnd"/>
      <w:r w:rsidRPr="00FD3558">
        <w:rPr>
          <w:szCs w:val="24"/>
        </w:rPr>
        <w:t xml:space="preserve">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ετά την </w:t>
      </w:r>
      <w:proofErr w:type="spellStart"/>
      <w:r w:rsidRPr="00FD3558">
        <w:rPr>
          <w:szCs w:val="24"/>
        </w:rPr>
        <w:t>διακοπήν</w:t>
      </w:r>
      <w:proofErr w:type="spellEnd"/>
      <w:r w:rsidRPr="00FD3558">
        <w:rPr>
          <w:szCs w:val="24"/>
        </w:rPr>
        <w:t xml:space="preserve"> της εργασίας και την </w:t>
      </w:r>
      <w:proofErr w:type="spellStart"/>
      <w:r w:rsidRPr="00FD3558">
        <w:rPr>
          <w:szCs w:val="24"/>
        </w:rPr>
        <w:t>Κυριακήν</w:t>
      </w:r>
      <w:proofErr w:type="spellEnd"/>
      <w:r w:rsidRPr="00FD3558">
        <w:rPr>
          <w:rFonts w:cs="HFFBDH+Arial,Italic"/>
          <w:szCs w:val="24"/>
        </w:rPr>
        <w:t xml:space="preserve">. </w:t>
      </w:r>
      <w:r w:rsidRPr="00FD3558">
        <w:rPr>
          <w:szCs w:val="24"/>
        </w:rPr>
        <w:t xml:space="preserve">Κυριακή αργία δεν τηρείται εις πολλά των εργοστασίων και οι ανήλικοι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αθητευό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ενοι και αι </w:t>
      </w:r>
      <w:proofErr w:type="spellStart"/>
      <w:r w:rsidRPr="00FD3558">
        <w:rPr>
          <w:szCs w:val="24"/>
        </w:rPr>
        <w:t>εργάτιδες</w:t>
      </w:r>
      <w:proofErr w:type="spellEnd"/>
      <w:r w:rsidRPr="00FD3558">
        <w:rPr>
          <w:szCs w:val="24"/>
        </w:rPr>
        <w:t xml:space="preserve"> υποχρεούνται να </w:t>
      </w:r>
      <w:proofErr w:type="spellStart"/>
      <w:r w:rsidRPr="00FD3558">
        <w:rPr>
          <w:szCs w:val="24"/>
        </w:rPr>
        <w:t>εργάζωνται</w:t>
      </w:r>
      <w:proofErr w:type="spellEnd"/>
      <w:r w:rsidRPr="00FD3558">
        <w:rPr>
          <w:szCs w:val="24"/>
        </w:rPr>
        <w:t xml:space="preserve"> και την </w:t>
      </w:r>
      <w:proofErr w:type="spellStart"/>
      <w:r w:rsidRPr="00FD3558">
        <w:rPr>
          <w:szCs w:val="24"/>
        </w:rPr>
        <w:t>Κυριακήν</w:t>
      </w:r>
      <w:proofErr w:type="spellEnd"/>
      <w:r w:rsidRPr="00FD3558">
        <w:rPr>
          <w:szCs w:val="24"/>
        </w:rPr>
        <w:t xml:space="preserve"> ολίγας ώρας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 xml:space="preserve">και τούτο δωρεάν δια τον </w:t>
      </w:r>
      <w:proofErr w:type="spellStart"/>
      <w:r w:rsidRPr="00FD3558">
        <w:rPr>
          <w:szCs w:val="24"/>
        </w:rPr>
        <w:t>καθαρισ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όν</w:t>
      </w:r>
      <w:proofErr w:type="spellEnd"/>
      <w:r w:rsidRPr="00FD3558">
        <w:rPr>
          <w:szCs w:val="24"/>
        </w:rPr>
        <w:t xml:space="preserve"> δήθεν των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ηχανη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άτων</w:t>
      </w:r>
      <w:r w:rsidRPr="00FD3558">
        <w:rPr>
          <w:rFonts w:cs="HFFBDH+Arial,Italic"/>
          <w:szCs w:val="24"/>
        </w:rPr>
        <w:t xml:space="preserve">. </w:t>
      </w:r>
    </w:p>
    <w:p w:rsidR="00FD3558" w:rsidRPr="00FD3558" w:rsidRDefault="00FD3558" w:rsidP="00FD3558">
      <w:pPr>
        <w:spacing w:after="0" w:line="240" w:lineRule="auto"/>
        <w:ind w:firstLine="720"/>
        <w:jc w:val="both"/>
        <w:rPr>
          <w:rFonts w:cs="HFFBDH+Arial,Italic"/>
          <w:szCs w:val="24"/>
        </w:rPr>
      </w:pPr>
      <w:r w:rsidRPr="00FD3558">
        <w:rPr>
          <w:rFonts w:cs="HFFBDH+Arial,Italic"/>
          <w:szCs w:val="24"/>
        </w:rPr>
        <w:t>...</w:t>
      </w:r>
      <w:r w:rsidRPr="00FD3558">
        <w:rPr>
          <w:szCs w:val="24"/>
        </w:rPr>
        <w:t xml:space="preserve">Αι προφυλάξεις δια την </w:t>
      </w:r>
      <w:proofErr w:type="spellStart"/>
      <w:r w:rsidRPr="00FD3558">
        <w:rPr>
          <w:szCs w:val="24"/>
        </w:rPr>
        <w:t>υγείαν</w:t>
      </w:r>
      <w:proofErr w:type="spellEnd"/>
      <w:r w:rsidRPr="00FD3558">
        <w:rPr>
          <w:szCs w:val="24"/>
        </w:rPr>
        <w:t xml:space="preserve"> των εργαζο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ένων ουδόλως λα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βάνονται υπ</w:t>
      </w:r>
      <w:r w:rsidRPr="00FD3558">
        <w:rPr>
          <w:rFonts w:cs="HFFBDH+Arial,Italic"/>
          <w:szCs w:val="24"/>
        </w:rPr>
        <w:t xml:space="preserve">’ </w:t>
      </w:r>
      <w:r w:rsidRPr="00FD3558">
        <w:rPr>
          <w:szCs w:val="24"/>
        </w:rPr>
        <w:t>όψει</w:t>
      </w:r>
      <w:r w:rsidRPr="00FD3558">
        <w:rPr>
          <w:rFonts w:cs="HFFBDH+Arial,Italic"/>
          <w:szCs w:val="24"/>
        </w:rPr>
        <w:t xml:space="preserve">. </w:t>
      </w:r>
      <w:r w:rsidRPr="00FD3558">
        <w:rPr>
          <w:szCs w:val="24"/>
        </w:rPr>
        <w:t>Ούτω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>του εργοστασίου Μ</w:t>
      </w:r>
      <w:r w:rsidRPr="00FD3558">
        <w:rPr>
          <w:rFonts w:cs="HFFBDH+Arial,Italic"/>
          <w:szCs w:val="24"/>
        </w:rPr>
        <w:t xml:space="preserve">. </w:t>
      </w:r>
      <w:r w:rsidRPr="00FD3558">
        <w:rPr>
          <w:szCs w:val="24"/>
        </w:rPr>
        <w:t xml:space="preserve">Πετροπούλου </w:t>
      </w:r>
      <w:proofErr w:type="spellStart"/>
      <w:r w:rsidRPr="00FD3558">
        <w:rPr>
          <w:szCs w:val="24"/>
        </w:rPr>
        <w:t>Αρτοποιϊας</w:t>
      </w:r>
      <w:proofErr w:type="spellEnd"/>
      <w:r w:rsidRPr="00FD3558">
        <w:rPr>
          <w:szCs w:val="24"/>
        </w:rPr>
        <w:t xml:space="preserve"> τα ζυ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ωτήρια συνέχονται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ετά του αποχωρητηρίου άνευ ουδενός χωρίσ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ατος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 xml:space="preserve">τα δε ούρα των </w:t>
      </w:r>
      <w:proofErr w:type="spellStart"/>
      <w:r w:rsidRPr="00FD3558">
        <w:rPr>
          <w:szCs w:val="24"/>
        </w:rPr>
        <w:t>σταύλων</w:t>
      </w:r>
      <w:proofErr w:type="spellEnd"/>
      <w:r w:rsidRPr="00FD3558">
        <w:rPr>
          <w:szCs w:val="24"/>
        </w:rPr>
        <w:t xml:space="preserve"> ρέουν εις το φρέαρ εξ ου αντλείται το δια την </w:t>
      </w:r>
      <w:proofErr w:type="spellStart"/>
      <w:r w:rsidRPr="00FD3558">
        <w:rPr>
          <w:szCs w:val="24"/>
        </w:rPr>
        <w:t>ζύ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ωσιν</w:t>
      </w:r>
      <w:proofErr w:type="spellEnd"/>
      <w:r w:rsidRPr="00FD3558">
        <w:rPr>
          <w:szCs w:val="24"/>
        </w:rPr>
        <w:t xml:space="preserve"> </w:t>
      </w:r>
      <w:proofErr w:type="spellStart"/>
      <w:r w:rsidRPr="00FD3558">
        <w:rPr>
          <w:szCs w:val="24"/>
        </w:rPr>
        <w:t>ύδδωρ</w:t>
      </w:r>
      <w:proofErr w:type="spellEnd"/>
      <w:r w:rsidRPr="00FD3558">
        <w:rPr>
          <w:rFonts w:cs="HFFBDH+Arial,Italic"/>
          <w:szCs w:val="24"/>
        </w:rPr>
        <w:t xml:space="preserve">... </w:t>
      </w:r>
    </w:p>
    <w:p w:rsidR="00FD3558" w:rsidRPr="00FD3558" w:rsidRDefault="00FD3558" w:rsidP="00FD3558">
      <w:pPr>
        <w:spacing w:after="0" w:line="240" w:lineRule="auto"/>
        <w:ind w:firstLine="720"/>
        <w:jc w:val="both"/>
        <w:rPr>
          <w:rFonts w:cs="HFFBDH+Arial,Italic"/>
          <w:szCs w:val="24"/>
        </w:rPr>
      </w:pPr>
      <w:r w:rsidRPr="00FD3558">
        <w:rPr>
          <w:rFonts w:cs="HFFBDH+Arial,Italic"/>
          <w:szCs w:val="24"/>
        </w:rPr>
        <w:t>...</w:t>
      </w:r>
      <w:r w:rsidRPr="00FD3558">
        <w:rPr>
          <w:szCs w:val="24"/>
        </w:rPr>
        <w:t xml:space="preserve">Αλλά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ήπως η αδιαφορία των εργοστασιαρχών περιορίζεται εις την </w:t>
      </w:r>
      <w:proofErr w:type="spellStart"/>
      <w:r w:rsidRPr="00FD3558">
        <w:rPr>
          <w:szCs w:val="24"/>
        </w:rPr>
        <w:t>έλλειψιν</w:t>
      </w:r>
      <w:proofErr w:type="spellEnd"/>
      <w:r w:rsidRPr="00FD3558">
        <w:rPr>
          <w:szCs w:val="24"/>
        </w:rPr>
        <w:t xml:space="preserve"> παντός απολύτως υγιεινού όρου εις τα εργοστάσια αυτών</w:t>
      </w:r>
      <w:r w:rsidRPr="00FD3558">
        <w:rPr>
          <w:rFonts w:cs="HFFBDH+Arial,Italic"/>
          <w:szCs w:val="24"/>
        </w:rPr>
        <w:t xml:space="preserve">; </w:t>
      </w:r>
      <w:r w:rsidRPr="00FD3558">
        <w:rPr>
          <w:szCs w:val="24"/>
        </w:rPr>
        <w:t xml:space="preserve">Τα προφυλακτικά δια την ασφάλειαν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έτρα είναι επίσης άγνωστα και η ζωή και η σω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ατική </w:t>
      </w:r>
      <w:proofErr w:type="spellStart"/>
      <w:r w:rsidRPr="00FD3558">
        <w:rPr>
          <w:szCs w:val="24"/>
        </w:rPr>
        <w:t>ακεραιότης</w:t>
      </w:r>
      <w:proofErr w:type="spellEnd"/>
      <w:r w:rsidRPr="00FD3558">
        <w:rPr>
          <w:szCs w:val="24"/>
        </w:rPr>
        <w:t xml:space="preserve"> του εργάτου ουδόλως λα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βάνεται υπ</w:t>
      </w:r>
      <w:r w:rsidRPr="00FD3558">
        <w:rPr>
          <w:rFonts w:cs="HFFBDH+Arial,Italic"/>
          <w:szCs w:val="24"/>
        </w:rPr>
        <w:t xml:space="preserve">’ </w:t>
      </w:r>
      <w:r w:rsidRPr="00FD3558">
        <w:rPr>
          <w:szCs w:val="24"/>
        </w:rPr>
        <w:t>όψει</w:t>
      </w:r>
      <w:r w:rsidRPr="00FD3558">
        <w:rPr>
          <w:rFonts w:cs="HFFBDH+Arial,Italic"/>
          <w:szCs w:val="24"/>
        </w:rPr>
        <w:t xml:space="preserve">. </w:t>
      </w:r>
      <w:r w:rsidRPr="00FD3558">
        <w:rPr>
          <w:szCs w:val="24"/>
        </w:rPr>
        <w:t>Ούτω ατ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οκίνητα 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ηχανή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ατα λίαν επικίνδυνα δια τους εργαζο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ένους πλησίον αυτών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>είναι εντελώς απροφύλακτα</w:t>
      </w:r>
      <w:r w:rsidRPr="00FD3558">
        <w:rPr>
          <w:rFonts w:cs="HFFBDH+Arial,Italic"/>
          <w:szCs w:val="24"/>
        </w:rPr>
        <w:t xml:space="preserve">, </w:t>
      </w:r>
      <w:r w:rsidRPr="00FD3558">
        <w:rPr>
          <w:szCs w:val="24"/>
        </w:rPr>
        <w:t>παλαιού δε ως επί το πλείστον συστή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ατος ως πλη</w:t>
      </w:r>
      <w:r w:rsidRPr="00FD3558">
        <w:rPr>
          <w:rFonts w:cs="HFFBDH+Arial,Italic"/>
          <w:szCs w:val="24"/>
        </w:rPr>
        <w:t>μμ</w:t>
      </w:r>
      <w:r w:rsidRPr="00FD3558">
        <w:rPr>
          <w:szCs w:val="24"/>
        </w:rPr>
        <w:t>ελώς λειτουργούντα γίνονται καθη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ερινώς πρόξενα ουχί ολίγων δυστυχη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>άτων</w:t>
      </w:r>
      <w:r w:rsidRPr="00FD3558">
        <w:rPr>
          <w:rFonts w:cs="HFFBDH+Arial,Italic"/>
          <w:szCs w:val="24"/>
        </w:rPr>
        <w:t xml:space="preserve">... </w:t>
      </w:r>
    </w:p>
    <w:p w:rsidR="00FD3558" w:rsidRPr="00FD3558" w:rsidRDefault="00FD3558" w:rsidP="00FD3558">
      <w:pPr>
        <w:spacing w:after="0" w:line="240" w:lineRule="auto"/>
        <w:ind w:firstLine="720"/>
        <w:jc w:val="both"/>
        <w:rPr>
          <w:rFonts w:cs="HFFBDH+Arial,Italic"/>
          <w:szCs w:val="24"/>
        </w:rPr>
      </w:pPr>
      <w:r w:rsidRPr="00FD3558">
        <w:rPr>
          <w:szCs w:val="24"/>
        </w:rPr>
        <w:t>Η κατά των εργατικών νό</w:t>
      </w:r>
      <w:r w:rsidRPr="00FD3558">
        <w:rPr>
          <w:rFonts w:cs="HFFBDH+Arial,Italic"/>
          <w:szCs w:val="24"/>
        </w:rPr>
        <w:t>μ</w:t>
      </w:r>
      <w:r w:rsidRPr="00FD3558">
        <w:rPr>
          <w:szCs w:val="24"/>
        </w:rPr>
        <w:t xml:space="preserve">ων και εργατικών ενώσεων </w:t>
      </w:r>
      <w:proofErr w:type="spellStart"/>
      <w:r w:rsidRPr="00FD3558">
        <w:rPr>
          <w:szCs w:val="24"/>
        </w:rPr>
        <w:t>αντίδρασις</w:t>
      </w:r>
      <w:proofErr w:type="spellEnd"/>
      <w:r w:rsidRPr="00FD3558">
        <w:rPr>
          <w:szCs w:val="24"/>
        </w:rPr>
        <w:t xml:space="preserve"> των εργοστασιαρχών είναι δυστυχώς γενική και πολλοί </w:t>
      </w:r>
      <w:proofErr w:type="spellStart"/>
      <w:r w:rsidRPr="00FD3558">
        <w:rPr>
          <w:szCs w:val="24"/>
        </w:rPr>
        <w:t>εργάται</w:t>
      </w:r>
      <w:proofErr w:type="spellEnd"/>
      <w:r w:rsidRPr="00FD3558">
        <w:rPr>
          <w:szCs w:val="24"/>
        </w:rPr>
        <w:t xml:space="preserve"> καθ</w:t>
      </w:r>
      <w:r w:rsidRPr="00FD3558">
        <w:rPr>
          <w:rFonts w:cs="HFFBDH+Arial,Italic"/>
          <w:szCs w:val="24"/>
        </w:rPr>
        <w:t xml:space="preserve">’ </w:t>
      </w:r>
      <w:r w:rsidRPr="00FD3558">
        <w:rPr>
          <w:szCs w:val="24"/>
        </w:rPr>
        <w:t xml:space="preserve">εκάστην απολύονται ευθύς ως </w:t>
      </w:r>
      <w:proofErr w:type="spellStart"/>
      <w:r w:rsidRPr="00FD3558">
        <w:rPr>
          <w:szCs w:val="24"/>
        </w:rPr>
        <w:t>βεβαιωθή</w:t>
      </w:r>
      <w:proofErr w:type="spellEnd"/>
      <w:r w:rsidRPr="00FD3558">
        <w:rPr>
          <w:szCs w:val="24"/>
        </w:rPr>
        <w:t xml:space="preserve"> η συ</w:t>
      </w:r>
      <w:r w:rsidRPr="00FD3558">
        <w:rPr>
          <w:rFonts w:cs="HFFBDH+Arial,Italic"/>
          <w:szCs w:val="24"/>
        </w:rPr>
        <w:t>μμ</w:t>
      </w:r>
      <w:r w:rsidRPr="00FD3558">
        <w:rPr>
          <w:szCs w:val="24"/>
        </w:rPr>
        <w:t>ετοχή των εργατικούς συλλόγους</w:t>
      </w:r>
      <w:r w:rsidRPr="00FD3558">
        <w:rPr>
          <w:rFonts w:cs="HFFBDH+Arial,Italic"/>
          <w:szCs w:val="24"/>
        </w:rPr>
        <w:t xml:space="preserve">... </w:t>
      </w:r>
    </w:p>
    <w:p w:rsidR="00FD3558" w:rsidRPr="00FD3558" w:rsidRDefault="00FD3558" w:rsidP="00FD3558">
      <w:pPr>
        <w:spacing w:after="0" w:line="240" w:lineRule="auto"/>
        <w:jc w:val="right"/>
        <w:rPr>
          <w:rFonts w:cs="HFFAMH+Arial"/>
          <w:b/>
          <w:szCs w:val="24"/>
        </w:rPr>
      </w:pPr>
      <w:r w:rsidRPr="00FD3558">
        <w:rPr>
          <w:b/>
          <w:szCs w:val="24"/>
        </w:rPr>
        <w:t>Γ</w:t>
      </w:r>
      <w:r w:rsidRPr="00FD3558">
        <w:rPr>
          <w:rFonts w:cs="HFFAMH+Arial"/>
          <w:b/>
          <w:szCs w:val="24"/>
        </w:rPr>
        <w:t xml:space="preserve">. </w:t>
      </w:r>
      <w:proofErr w:type="spellStart"/>
      <w:r w:rsidRPr="00FD3558">
        <w:rPr>
          <w:b/>
          <w:szCs w:val="24"/>
        </w:rPr>
        <w:t>Λεονταρίτη</w:t>
      </w:r>
      <w:proofErr w:type="spellEnd"/>
      <w:r w:rsidRPr="00FD3558">
        <w:rPr>
          <w:rFonts w:cs="HFFBDH+Arial,Italic"/>
          <w:b/>
          <w:szCs w:val="24"/>
        </w:rPr>
        <w:t xml:space="preserve">, </w:t>
      </w:r>
      <w:r w:rsidRPr="00FD3558">
        <w:rPr>
          <w:b/>
          <w:szCs w:val="24"/>
        </w:rPr>
        <w:t>Το ελληνικό εργατικό</w:t>
      </w:r>
      <w:r w:rsidRPr="00FD3558">
        <w:rPr>
          <w:rFonts w:cs="HFFAMH+Arial"/>
          <w:b/>
          <w:szCs w:val="24"/>
        </w:rPr>
        <w:t xml:space="preserve">... </w:t>
      </w:r>
      <w:proofErr w:type="spellStart"/>
      <w:r w:rsidRPr="00FD3558">
        <w:rPr>
          <w:b/>
          <w:szCs w:val="24"/>
        </w:rPr>
        <w:t>σσ</w:t>
      </w:r>
      <w:proofErr w:type="spellEnd"/>
      <w:r w:rsidRPr="00FD3558">
        <w:rPr>
          <w:rFonts w:cs="HFFAMH+Arial"/>
          <w:b/>
          <w:szCs w:val="24"/>
        </w:rPr>
        <w:t xml:space="preserve">. 57-58 </w:t>
      </w:r>
    </w:p>
    <w:p w:rsidR="00FD3558" w:rsidRDefault="00FD3558" w:rsidP="00FD3558">
      <w:pPr>
        <w:spacing w:after="0" w:line="240" w:lineRule="auto"/>
        <w:jc w:val="right"/>
        <w:rPr>
          <w:rFonts w:cs="HFFAMH+Arial"/>
          <w:b/>
          <w:szCs w:val="24"/>
        </w:rPr>
      </w:pPr>
      <w:r w:rsidRPr="00FD3558">
        <w:rPr>
          <w:rFonts w:cs="HFFAMH+Arial"/>
          <w:b/>
          <w:szCs w:val="24"/>
        </w:rPr>
        <w:t>[</w:t>
      </w:r>
      <w:r w:rsidRPr="00FD3558">
        <w:rPr>
          <w:b/>
          <w:szCs w:val="24"/>
        </w:rPr>
        <w:t>Πηγή</w:t>
      </w:r>
      <w:r w:rsidRPr="00FD3558">
        <w:rPr>
          <w:rFonts w:cs="HFFBDH+Arial,Italic"/>
          <w:b/>
          <w:szCs w:val="24"/>
        </w:rPr>
        <w:t xml:space="preserve">: </w:t>
      </w:r>
      <w:r w:rsidRPr="00FD3558">
        <w:rPr>
          <w:b/>
          <w:szCs w:val="24"/>
        </w:rPr>
        <w:t>Ιστορία Νεότερη και Σύγχρονη</w:t>
      </w:r>
      <w:r w:rsidRPr="00FD3558">
        <w:rPr>
          <w:rFonts w:cs="HFFBDH+Arial,Italic"/>
          <w:b/>
          <w:szCs w:val="24"/>
        </w:rPr>
        <w:t xml:space="preserve">, </w:t>
      </w:r>
      <w:r w:rsidRPr="00FD3558">
        <w:rPr>
          <w:b/>
          <w:szCs w:val="24"/>
        </w:rPr>
        <w:t>Γ΄ τεύχος</w:t>
      </w:r>
      <w:r w:rsidRPr="00FD3558">
        <w:rPr>
          <w:rFonts w:cs="HFFAMH+Arial"/>
          <w:b/>
          <w:szCs w:val="24"/>
        </w:rPr>
        <w:t xml:space="preserve">, </w:t>
      </w:r>
      <w:r w:rsidRPr="00FD3558">
        <w:rPr>
          <w:b/>
          <w:szCs w:val="24"/>
        </w:rPr>
        <w:t>Γ΄ Λυκείου</w:t>
      </w:r>
      <w:r w:rsidRPr="00FD3558">
        <w:rPr>
          <w:rFonts w:cs="HFFAMH+Arial"/>
          <w:b/>
          <w:szCs w:val="24"/>
        </w:rPr>
        <w:t xml:space="preserve">, </w:t>
      </w:r>
      <w:proofErr w:type="spellStart"/>
      <w:r w:rsidRPr="00FD3558">
        <w:rPr>
          <w:b/>
          <w:szCs w:val="24"/>
        </w:rPr>
        <w:t>σσ</w:t>
      </w:r>
      <w:proofErr w:type="spellEnd"/>
      <w:r w:rsidRPr="00FD3558">
        <w:rPr>
          <w:rFonts w:cs="HFFAMH+Arial"/>
          <w:b/>
          <w:szCs w:val="24"/>
        </w:rPr>
        <w:t>. 29-30]</w:t>
      </w:r>
      <w:r w:rsidRPr="00FD3558">
        <w:rPr>
          <w:rFonts w:cs="HFFAMH+Arial"/>
          <w:b/>
          <w:szCs w:val="24"/>
        </w:rPr>
        <w:tab/>
      </w:r>
    </w:p>
    <w:p w:rsidR="00FD3558" w:rsidRDefault="00FD3558" w:rsidP="00FD3558">
      <w:pPr>
        <w:spacing w:after="0" w:line="240" w:lineRule="auto"/>
        <w:jc w:val="both"/>
        <w:rPr>
          <w:b/>
        </w:rPr>
      </w:pPr>
    </w:p>
    <w:p w:rsidR="00FD3558" w:rsidRDefault="00FD3558" w:rsidP="00FD3558">
      <w:pPr>
        <w:spacing w:after="0" w:line="240" w:lineRule="auto"/>
        <w:jc w:val="both"/>
        <w:rPr>
          <w:rFonts w:asciiTheme="minorHAnsi" w:hAnsiTheme="minorHAnsi" w:cs="HFFAMH+Arial"/>
          <w:b/>
        </w:rPr>
      </w:pPr>
      <w:r w:rsidRPr="00FD3558">
        <w:rPr>
          <w:b/>
        </w:rPr>
        <w:t xml:space="preserve">Αφού </w:t>
      </w:r>
      <w:r w:rsidRPr="00FD3558">
        <w:rPr>
          <w:rFonts w:ascii="HFFAMH+Arial" w:hAnsi="HFFAMH+Arial" w:cs="HFFAMH+Arial"/>
          <w:b/>
        </w:rPr>
        <w:t>μ</w:t>
      </w:r>
      <w:r w:rsidRPr="00FD3558">
        <w:rPr>
          <w:b/>
        </w:rPr>
        <w:t>ελετήσετε τα παραθέ</w:t>
      </w:r>
      <w:r w:rsidRPr="00FD3558">
        <w:rPr>
          <w:rFonts w:ascii="HFFAMH+Arial" w:hAnsi="HFFAMH+Arial" w:cs="HFFAMH+Arial"/>
          <w:b/>
        </w:rPr>
        <w:t>μ</w:t>
      </w:r>
      <w:r w:rsidRPr="00FD3558">
        <w:rPr>
          <w:b/>
        </w:rPr>
        <w:t>ατα</w:t>
      </w:r>
      <w:r w:rsidRPr="00FD3558">
        <w:rPr>
          <w:rFonts w:ascii="HFFAMH+Arial" w:hAnsi="HFFAMH+Arial" w:cs="HFFAMH+Arial"/>
          <w:b/>
        </w:rPr>
        <w:t xml:space="preserve">: </w:t>
      </w:r>
      <w:r w:rsidRPr="00FD3558">
        <w:rPr>
          <w:b/>
        </w:rPr>
        <w:t>να παρουσιάσετε τις συνθήκες διαβίωσης και εργασίας των εργαζο</w:t>
      </w:r>
      <w:r w:rsidRPr="00FD3558">
        <w:rPr>
          <w:rFonts w:ascii="HFFAMH+Arial" w:hAnsi="HFFAMH+Arial" w:cs="HFFAMH+Arial"/>
          <w:b/>
        </w:rPr>
        <w:t>μ</w:t>
      </w:r>
      <w:r w:rsidRPr="00FD3558">
        <w:rPr>
          <w:b/>
        </w:rPr>
        <w:t>ένων στη βιο</w:t>
      </w:r>
      <w:r w:rsidRPr="00FD3558">
        <w:rPr>
          <w:rFonts w:ascii="HFFAMH+Arial" w:hAnsi="HFFAMH+Arial" w:cs="HFFAMH+Arial"/>
          <w:b/>
        </w:rPr>
        <w:t>μ</w:t>
      </w:r>
      <w:r w:rsidRPr="00FD3558">
        <w:rPr>
          <w:b/>
        </w:rPr>
        <w:t xml:space="preserve">ηχανία στο τέλος του </w:t>
      </w:r>
      <w:r w:rsidRPr="00FD3558">
        <w:rPr>
          <w:rFonts w:ascii="HFFAMH+Arial" w:hAnsi="HFFAMH+Arial" w:cs="HFFAMH+Arial"/>
          <w:b/>
        </w:rPr>
        <w:t>19</w:t>
      </w:r>
      <w:r w:rsidRPr="00FD3558">
        <w:rPr>
          <w:b/>
        </w:rPr>
        <w:t xml:space="preserve">ου αιώνα και αρχές του </w:t>
      </w:r>
      <w:r w:rsidRPr="00FD3558">
        <w:rPr>
          <w:rFonts w:ascii="HFFAMH+Arial" w:hAnsi="HFFAMH+Arial" w:cs="HFFAMH+Arial"/>
          <w:b/>
        </w:rPr>
        <w:t>20</w:t>
      </w:r>
      <w:r w:rsidRPr="00FD3558">
        <w:rPr>
          <w:b/>
        </w:rPr>
        <w:t>ου αιώνα</w:t>
      </w:r>
      <w:r w:rsidRPr="00FD3558">
        <w:rPr>
          <w:rFonts w:ascii="HFFAMH+Arial" w:hAnsi="HFFAMH+Arial" w:cs="HFFAMH+Arial"/>
          <w:b/>
        </w:rPr>
        <w:t>.</w:t>
      </w:r>
    </w:p>
    <w:p w:rsidR="00FD3558" w:rsidRDefault="00FD3558" w:rsidP="00FD3558">
      <w:pPr>
        <w:spacing w:after="0" w:line="240" w:lineRule="auto"/>
        <w:jc w:val="both"/>
        <w:rPr>
          <w:rFonts w:asciiTheme="minorHAnsi" w:hAnsiTheme="minorHAnsi" w:cs="HFFAMH+Arial"/>
          <w:b/>
        </w:rPr>
      </w:pPr>
    </w:p>
    <w:tbl>
      <w:tblPr>
        <w:tblStyle w:val="a5"/>
        <w:tblW w:w="0" w:type="auto"/>
        <w:tblLook w:val="04A0"/>
      </w:tblPr>
      <w:tblGrid>
        <w:gridCol w:w="5341"/>
        <w:gridCol w:w="5341"/>
      </w:tblGrid>
      <w:tr w:rsidR="00FD3558" w:rsidRPr="00FF4226" w:rsidTr="00497FA2">
        <w:tc>
          <w:tcPr>
            <w:tcW w:w="5341" w:type="dxa"/>
            <w:shd w:val="clear" w:color="auto" w:fill="D9D9D9" w:themeFill="background1" w:themeFillShade="D9"/>
          </w:tcPr>
          <w:p w:rsidR="00FD3558" w:rsidRPr="00FF4226" w:rsidRDefault="00FD3558" w:rsidP="00497FA2">
            <w:pPr>
              <w:jc w:val="center"/>
              <w:rPr>
                <w:b/>
                <w:sz w:val="24"/>
                <w:szCs w:val="24"/>
              </w:rPr>
            </w:pPr>
            <w:r w:rsidRPr="00FF4226">
              <w:rPr>
                <w:b/>
                <w:sz w:val="24"/>
                <w:szCs w:val="24"/>
              </w:rPr>
              <w:t>ΣΤΟΙΧΕΙΑ ΣΧΟΛΙΚΟΥ ΒΙΒΛΙΟΥ</w:t>
            </w:r>
          </w:p>
        </w:tc>
        <w:tc>
          <w:tcPr>
            <w:tcW w:w="5341" w:type="dxa"/>
            <w:shd w:val="clear" w:color="auto" w:fill="D9D9D9" w:themeFill="background1" w:themeFillShade="D9"/>
          </w:tcPr>
          <w:p w:rsidR="00FD3558" w:rsidRPr="00FF4226" w:rsidRDefault="00FD3558" w:rsidP="00497FA2">
            <w:pPr>
              <w:jc w:val="center"/>
              <w:rPr>
                <w:b/>
                <w:sz w:val="24"/>
                <w:szCs w:val="24"/>
              </w:rPr>
            </w:pPr>
            <w:r w:rsidRPr="00FF4226">
              <w:rPr>
                <w:b/>
                <w:sz w:val="24"/>
                <w:szCs w:val="24"/>
              </w:rPr>
              <w:t>ΣΤΟΙΧΕΙΑ ΠΗΓΗΣ</w:t>
            </w: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  <w:tr w:rsidR="00FD3558" w:rsidTr="00497FA2"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  <w:tc>
          <w:tcPr>
            <w:tcW w:w="5341" w:type="dxa"/>
          </w:tcPr>
          <w:p w:rsidR="00FD3558" w:rsidRDefault="00FD3558" w:rsidP="00497FA2">
            <w:pPr>
              <w:jc w:val="both"/>
              <w:rPr>
                <w:b/>
                <w:szCs w:val="24"/>
              </w:rPr>
            </w:pPr>
          </w:p>
        </w:tc>
      </w:tr>
    </w:tbl>
    <w:p w:rsidR="00FD3558" w:rsidRPr="00FD3558" w:rsidRDefault="00FD3558" w:rsidP="00FD3558">
      <w:pPr>
        <w:spacing w:after="0" w:line="240" w:lineRule="auto"/>
        <w:jc w:val="both"/>
        <w:rPr>
          <w:rFonts w:asciiTheme="minorHAnsi" w:hAnsiTheme="minorHAnsi" w:cs="HFFAMH+Arial"/>
          <w:b/>
        </w:rPr>
      </w:pPr>
    </w:p>
    <w:sectPr w:rsidR="00FD3558" w:rsidRPr="00FD3558" w:rsidSect="00FD355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E5" w:rsidRDefault="003462E5" w:rsidP="00FD3558">
      <w:pPr>
        <w:spacing w:after="0" w:line="240" w:lineRule="auto"/>
      </w:pPr>
      <w:r>
        <w:separator/>
      </w:r>
    </w:p>
  </w:endnote>
  <w:endnote w:type="continuationSeparator" w:id="0">
    <w:p w:rsidR="003462E5" w:rsidRDefault="003462E5" w:rsidP="00FD3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HFFHCC+Arial,BoldItalic">
    <w:altName w:val="Arial"/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HFFAHP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FFBDH+Arial,Italic">
    <w:altName w:val="Arial"/>
    <w:panose1 w:val="00000000000000000000"/>
    <w:charset w:val="A1"/>
    <w:family w:val="swiss"/>
    <w:notTrueType/>
    <w:pitch w:val="default"/>
    <w:sig w:usb0="00000083" w:usb1="00000000" w:usb2="00000000" w:usb3="00000000" w:csb0="00000009" w:csb1="00000000"/>
  </w:font>
  <w:font w:name="HFFAMH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7058704"/>
      <w:docPartObj>
        <w:docPartGallery w:val="Page Numbers (Bottom of Page)"/>
        <w:docPartUnique/>
      </w:docPartObj>
    </w:sdtPr>
    <w:sdtContent>
      <w:p w:rsidR="00FD3558" w:rsidRDefault="00FD3558">
        <w:pPr>
          <w:pStyle w:val="a4"/>
          <w:jc w:val="center"/>
        </w:pPr>
        <w:r>
          <w:t>[</w:t>
        </w:r>
        <w:fldSimple w:instr=" PAGE   \* MERGEFORMAT ">
          <w:r w:rsidR="00A33501">
            <w:rPr>
              <w:noProof/>
            </w:rPr>
            <w:t>2</w:t>
          </w:r>
        </w:fldSimple>
        <w:r>
          <w:t>]</w:t>
        </w:r>
      </w:p>
    </w:sdtContent>
  </w:sdt>
  <w:p w:rsidR="00FD3558" w:rsidRDefault="00FD355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E5" w:rsidRDefault="003462E5" w:rsidP="00FD3558">
      <w:pPr>
        <w:spacing w:after="0" w:line="240" w:lineRule="auto"/>
      </w:pPr>
      <w:r>
        <w:separator/>
      </w:r>
    </w:p>
  </w:footnote>
  <w:footnote w:type="continuationSeparator" w:id="0">
    <w:p w:rsidR="003462E5" w:rsidRDefault="003462E5" w:rsidP="00FD35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3558"/>
    <w:rsid w:val="003462E5"/>
    <w:rsid w:val="00891CF7"/>
    <w:rsid w:val="00A10C29"/>
    <w:rsid w:val="00A33501"/>
    <w:rsid w:val="00C4792B"/>
    <w:rsid w:val="00CE33F2"/>
    <w:rsid w:val="00CF0A3D"/>
    <w:rsid w:val="00E63B7C"/>
    <w:rsid w:val="00E70C3C"/>
    <w:rsid w:val="00FD3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B7C"/>
    <w:rPr>
      <w:rFonts w:ascii="Palatino Linotype" w:hAnsi="Palatino Linotype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iiaeaeiYiio1">
    <w:name w:val="Oi?ia eaeiYiio1"/>
    <w:basedOn w:val="a"/>
    <w:next w:val="a"/>
    <w:uiPriority w:val="99"/>
    <w:rsid w:val="00FD355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FD3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semiHidden/>
    <w:rsid w:val="00FD3558"/>
    <w:rPr>
      <w:rFonts w:ascii="Palatino Linotype" w:hAnsi="Palatino Linotype"/>
      <w:sz w:val="24"/>
    </w:rPr>
  </w:style>
  <w:style w:type="paragraph" w:styleId="a4">
    <w:name w:val="footer"/>
    <w:basedOn w:val="a"/>
    <w:link w:val="Char0"/>
    <w:uiPriority w:val="99"/>
    <w:unhideWhenUsed/>
    <w:rsid w:val="00FD355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FD3558"/>
    <w:rPr>
      <w:rFonts w:ascii="Palatino Linotype" w:hAnsi="Palatino Linotype"/>
      <w:sz w:val="24"/>
    </w:rPr>
  </w:style>
  <w:style w:type="table" w:styleId="a5">
    <w:name w:val="Table Grid"/>
    <w:basedOn w:val="a1"/>
    <w:uiPriority w:val="59"/>
    <w:rsid w:val="00FD3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2018-02-26T06:13:00Z</dcterms:created>
  <dcterms:modified xsi:type="dcterms:W3CDTF">2018-09-30T04:48:00Z</dcterms:modified>
</cp:coreProperties>
</file>