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47" w:rsidRPr="00FB60B9" w:rsidRDefault="00873647" w:rsidP="00FB60B9">
      <w:pPr>
        <w:jc w:val="both"/>
        <w:rPr>
          <w:rFonts w:ascii="Palatino Linotype" w:hAnsi="Palatino Linotype"/>
        </w:rPr>
      </w:pPr>
    </w:p>
    <w:p w:rsidR="00FB60B9" w:rsidRPr="00FB60B9" w:rsidRDefault="00FB60B9" w:rsidP="00FB60B9">
      <w:pPr>
        <w:pStyle w:val="23"/>
        <w:keepNext/>
        <w:keepLines/>
        <w:shd w:val="clear" w:color="auto" w:fill="auto"/>
        <w:spacing w:before="0" w:after="201" w:line="240" w:lineRule="auto"/>
        <w:ind w:left="1480"/>
        <w:jc w:val="center"/>
        <w:rPr>
          <w:rFonts w:ascii="Palatino Linotype" w:hAnsi="Palatino Linotype"/>
          <w:sz w:val="28"/>
          <w:szCs w:val="28"/>
        </w:rPr>
      </w:pPr>
      <w:bookmarkStart w:id="0" w:name="bookmark0"/>
      <w:r>
        <w:rPr>
          <w:rFonts w:ascii="Palatino Linotype" w:hAnsi="Palatino Linotype"/>
          <w:sz w:val="28"/>
          <w:szCs w:val="28"/>
        </w:rPr>
        <w:t>ΙΣΤΟΡΙΑ Α.Σ Γ’ ΛΥΚΕΙΟΥ</w:t>
      </w:r>
    </w:p>
    <w:p w:rsidR="00873647" w:rsidRPr="00FB60B9" w:rsidRDefault="00FB60B9" w:rsidP="00FB60B9">
      <w:pPr>
        <w:pStyle w:val="23"/>
        <w:keepNext/>
        <w:keepLines/>
        <w:shd w:val="clear" w:color="auto" w:fill="auto"/>
        <w:spacing w:before="0" w:after="201" w:line="240" w:lineRule="auto"/>
        <w:ind w:left="1480"/>
        <w:jc w:val="center"/>
        <w:rPr>
          <w:rFonts w:ascii="Palatino Linotype" w:hAnsi="Palatino Linotype"/>
          <w:sz w:val="28"/>
          <w:szCs w:val="28"/>
        </w:rPr>
      </w:pPr>
      <w:r>
        <w:rPr>
          <w:rFonts w:ascii="Palatino Linotype" w:hAnsi="Palatino Linotype"/>
          <w:sz w:val="28"/>
          <w:szCs w:val="28"/>
        </w:rPr>
        <w:t xml:space="preserve">Είδη Πηγών : </w:t>
      </w:r>
      <w:r w:rsidR="00536E99" w:rsidRPr="00FB60B9">
        <w:rPr>
          <w:rFonts w:ascii="Palatino Linotype" w:hAnsi="Palatino Linotype"/>
          <w:sz w:val="28"/>
          <w:szCs w:val="28"/>
        </w:rPr>
        <w:t>Πρωτογενείς, Δευτερογενείς και Τριτογενείς</w:t>
      </w:r>
      <w:bookmarkEnd w:id="0"/>
    </w:p>
    <w:p w:rsidR="00873647" w:rsidRPr="00FB60B9" w:rsidRDefault="00536E99" w:rsidP="00FB60B9">
      <w:pPr>
        <w:pStyle w:val="5"/>
        <w:shd w:val="clear" w:color="auto" w:fill="auto"/>
        <w:spacing w:after="206" w:line="240" w:lineRule="auto"/>
        <w:ind w:left="20" w:right="380" w:firstLine="0"/>
        <w:jc w:val="both"/>
        <w:rPr>
          <w:rFonts w:ascii="Palatino Linotype" w:hAnsi="Palatino Linotype"/>
          <w:sz w:val="24"/>
          <w:szCs w:val="24"/>
        </w:rPr>
      </w:pPr>
      <w:r w:rsidRPr="00FB60B9">
        <w:rPr>
          <w:rStyle w:val="a6"/>
          <w:rFonts w:ascii="Palatino Linotype" w:hAnsi="Palatino Linotype"/>
          <w:sz w:val="24"/>
          <w:szCs w:val="24"/>
        </w:rPr>
        <w:t>Πρωτογενείς πηγές πληροφόρησης (</w:t>
      </w:r>
      <w:r w:rsidRPr="00FB60B9">
        <w:rPr>
          <w:rStyle w:val="a6"/>
          <w:rFonts w:ascii="Palatino Linotype" w:hAnsi="Palatino Linotype"/>
          <w:sz w:val="24"/>
          <w:szCs w:val="24"/>
          <w:lang w:val="en-US"/>
        </w:rPr>
        <w:t>primary</w:t>
      </w:r>
      <w:r w:rsidRPr="00FB60B9">
        <w:rPr>
          <w:rStyle w:val="a6"/>
          <w:rFonts w:ascii="Palatino Linotype" w:hAnsi="Palatino Linotype"/>
          <w:sz w:val="24"/>
          <w:szCs w:val="24"/>
        </w:rPr>
        <w:t xml:space="preserve"> </w:t>
      </w:r>
      <w:r w:rsidRPr="00FB60B9">
        <w:rPr>
          <w:rStyle w:val="a6"/>
          <w:rFonts w:ascii="Palatino Linotype" w:hAnsi="Palatino Linotype"/>
          <w:sz w:val="24"/>
          <w:szCs w:val="24"/>
          <w:lang w:val="en-US"/>
        </w:rPr>
        <w:t>sources</w:t>
      </w:r>
      <w:r w:rsidRPr="00FB60B9">
        <w:rPr>
          <w:rStyle w:val="a6"/>
          <w:rFonts w:ascii="Palatino Linotype" w:hAnsi="Palatino Linotype"/>
          <w:sz w:val="24"/>
          <w:szCs w:val="24"/>
        </w:rPr>
        <w:t>)</w:t>
      </w:r>
      <w:r w:rsidRPr="00FB60B9">
        <w:rPr>
          <w:rStyle w:val="1"/>
          <w:rFonts w:ascii="Palatino Linotype" w:hAnsi="Palatino Linotype"/>
          <w:sz w:val="24"/>
          <w:szCs w:val="24"/>
        </w:rPr>
        <w:t xml:space="preserve"> </w:t>
      </w:r>
      <w:r w:rsidRPr="00FB60B9">
        <w:rPr>
          <w:rFonts w:ascii="Palatino Linotype" w:hAnsi="Palatino Linotype"/>
          <w:sz w:val="24"/>
          <w:szCs w:val="24"/>
        </w:rPr>
        <w:t>θεωρούνται τα πρωτότυπα δημοσιεύματα που περιγράφουν γεγονότα ή αναφέρουν τα αποτελέσματα μιας έρευνας. Παρέχουν πρωτογενή πληροφόρηση που το περιεχόμενο της βασίζεται αποκλειστικά στο συγγραφέα και τα στοιχεία της δεν έχουν υποστεί επεξεργασία ή αξιολόγηση. Οι πρωτογενείς πηγές αποτελούν πρωτότυπο υλικό που έχει δημιουργηθεί την περίοδο που έχει εκδηλωθεί ένα γεγονός και δεν έχουν φιλτραριστεί μέσω της αξιολόγησης ή της ανάλυσης. Τέτοιες πηγές μπορούν να περιλαμβάνουν εκθέσεις δημιουργικών ιδεών, πρωτότυπα γεγονότα, δημοσιεύσεις αποτελεσμάτων εμπειρικών παρατηρήσεων και μελετών, καθώς και οποιοδήποτε αντικείμενο που μπορεί να αποτελέσει τη βάση για περαιτέρω έρευνα και μελέτη.</w:t>
      </w:r>
    </w:p>
    <w:p w:rsidR="00873647" w:rsidRPr="00FB60B9" w:rsidRDefault="00536E99" w:rsidP="00FB60B9">
      <w:pPr>
        <w:pStyle w:val="5"/>
        <w:shd w:val="clear" w:color="auto" w:fill="auto"/>
        <w:spacing w:after="210" w:line="240" w:lineRule="auto"/>
        <w:ind w:left="20" w:firstLine="0"/>
        <w:jc w:val="both"/>
        <w:rPr>
          <w:rFonts w:ascii="Palatino Linotype" w:hAnsi="Palatino Linotype"/>
          <w:sz w:val="24"/>
          <w:szCs w:val="24"/>
        </w:rPr>
      </w:pPr>
      <w:r w:rsidRPr="00FB60B9">
        <w:rPr>
          <w:rFonts w:ascii="Palatino Linotype" w:hAnsi="Palatino Linotype"/>
          <w:sz w:val="24"/>
          <w:szCs w:val="24"/>
        </w:rPr>
        <w:t>Πιο αναλυτικά, σε αυτή την κατηγορία των πηγών συγκαταλέγονται:</w:t>
      </w:r>
    </w:p>
    <w:p w:rsidR="00873647" w:rsidRPr="00FB60B9" w:rsidRDefault="00536E99" w:rsidP="00FB60B9">
      <w:pPr>
        <w:pStyle w:val="5"/>
        <w:numPr>
          <w:ilvl w:val="0"/>
          <w:numId w:val="1"/>
        </w:numPr>
        <w:shd w:val="clear" w:color="auto" w:fill="auto"/>
        <w:tabs>
          <w:tab w:val="left" w:pos="740"/>
        </w:tabs>
        <w:spacing w:after="0" w:line="240" w:lineRule="auto"/>
        <w:ind w:left="740" w:right="380"/>
        <w:jc w:val="both"/>
        <w:rPr>
          <w:rFonts w:ascii="Palatino Linotype" w:hAnsi="Palatino Linotype"/>
          <w:sz w:val="24"/>
          <w:szCs w:val="24"/>
        </w:rPr>
      </w:pPr>
      <w:r w:rsidRPr="00FB60B9">
        <w:rPr>
          <w:rStyle w:val="a7"/>
          <w:rFonts w:ascii="Palatino Linotype" w:hAnsi="Palatino Linotype"/>
          <w:sz w:val="24"/>
          <w:szCs w:val="24"/>
        </w:rPr>
        <w:t>Βιβλία, περιοδικά ποικίλης ύλης, εφημερίδες:</w:t>
      </w:r>
      <w:r w:rsidRPr="00FB60B9">
        <w:rPr>
          <w:rFonts w:ascii="Palatino Linotype" w:hAnsi="Palatino Linotype"/>
          <w:sz w:val="24"/>
          <w:szCs w:val="24"/>
        </w:rPr>
        <w:t xml:space="preserve"> έργα που έχουν γραφτεί ταυτόχρονα με ένα γεγονός μπορεί να αποτελέσουν σημαντική πρωτογενή πηγή. Συνήθως, αυτά τα έργα αντιπροσωπεύουν τα γεγονότα στα οποία οι συγγραφείς συμμετείχαν ή ήταν παρατηρητές. Ωστόσο, έργα που δημοσιεύτηκαν την ίδια περίοδο με το γεγονός μπορεί να μην αναφέρονται άμεσα στο γεγονός που ερευνάται αλλά μπορεί να είναι βασική πρωτογενής πηγή πληροφόρησης σχετικά με το ευρύτερο περιβάλλον που επικρατούσε κατά την περίοδο εκδήλωσης του γεγονότος.</w:t>
      </w:r>
    </w:p>
    <w:p w:rsidR="00873647" w:rsidRPr="00FB60B9" w:rsidRDefault="00536E99" w:rsidP="00FB60B9">
      <w:pPr>
        <w:pStyle w:val="5"/>
        <w:numPr>
          <w:ilvl w:val="0"/>
          <w:numId w:val="1"/>
        </w:numPr>
        <w:shd w:val="clear" w:color="auto" w:fill="auto"/>
        <w:tabs>
          <w:tab w:val="left" w:pos="726"/>
        </w:tabs>
        <w:spacing w:after="0" w:line="240" w:lineRule="auto"/>
        <w:ind w:left="740" w:right="380"/>
        <w:jc w:val="both"/>
        <w:rPr>
          <w:rFonts w:ascii="Palatino Linotype" w:hAnsi="Palatino Linotype"/>
          <w:sz w:val="24"/>
          <w:szCs w:val="24"/>
        </w:rPr>
      </w:pPr>
      <w:r w:rsidRPr="00FB60B9">
        <w:rPr>
          <w:rStyle w:val="a7"/>
          <w:rFonts w:ascii="Palatino Linotype" w:hAnsi="Palatino Linotype"/>
          <w:sz w:val="24"/>
          <w:szCs w:val="24"/>
        </w:rPr>
        <w:t>Αυτοβιογραφίες και απομνημονεύματα:</w:t>
      </w:r>
      <w:r w:rsidRPr="00FB60B9">
        <w:rPr>
          <w:rFonts w:ascii="Palatino Linotype" w:hAnsi="Palatino Linotype"/>
          <w:sz w:val="24"/>
          <w:szCs w:val="24"/>
        </w:rPr>
        <w:t xml:space="preserve"> αυτό το είδος πρωτογενούς πηγής βασίζεται πάνω στα προσωπικά βιώματα του συγγραφέα και παρέχει σημαντικές πληροφορίες για τις απόψεις και τις εμπειρίες του. Βέβαια, θα πρέπει να έχει κανείς υπόψη ότι λόγω του γεγονότος ότι συνήθως γράφονται αρκετά χρόνια μετά από την εκδήλωση των γεγονότων που περιγράφουν μπορεί να περιέχουν λανθασμένες ή φανταστικές αναμνήσεις.</w:t>
      </w:r>
    </w:p>
    <w:p w:rsidR="00873647" w:rsidRPr="00FB60B9" w:rsidRDefault="00536E99" w:rsidP="00FB60B9">
      <w:pPr>
        <w:pStyle w:val="5"/>
        <w:numPr>
          <w:ilvl w:val="0"/>
          <w:numId w:val="1"/>
        </w:numPr>
        <w:shd w:val="clear" w:color="auto" w:fill="auto"/>
        <w:tabs>
          <w:tab w:val="left" w:pos="740"/>
        </w:tabs>
        <w:spacing w:after="0" w:line="240" w:lineRule="auto"/>
        <w:ind w:left="740" w:right="20"/>
        <w:jc w:val="both"/>
        <w:rPr>
          <w:rFonts w:ascii="Palatino Linotype" w:hAnsi="Palatino Linotype"/>
          <w:sz w:val="24"/>
          <w:szCs w:val="24"/>
        </w:rPr>
      </w:pPr>
      <w:r w:rsidRPr="00FB60B9">
        <w:rPr>
          <w:rStyle w:val="a8"/>
          <w:rFonts w:ascii="Palatino Linotype" w:hAnsi="Palatino Linotype"/>
          <w:sz w:val="24"/>
          <w:szCs w:val="24"/>
        </w:rPr>
        <w:t>Ημερολόγια και επιστημονικά περιοδικά:</w:t>
      </w:r>
      <w:r w:rsidRPr="00FB60B9">
        <w:rPr>
          <w:rFonts w:ascii="Palatino Linotype" w:hAnsi="Palatino Linotype"/>
          <w:sz w:val="24"/>
          <w:szCs w:val="24"/>
        </w:rPr>
        <w:t xml:space="preserve"> οποιοδήποτε έργο στο οποίο ο συγγραφέας αποκαλύπτει τη γνώση του ή τις σκέψεις του πάνω σε κάποια γεγονότα στα οποία συμμετείχε ή ήταν παρατηρητής μπορούν να θεωρηθούν σημαντικές πρωτογενείς πηγές. Εδώ, θα πρέπει να δοθεί προσοχή στην πιθανότητα ο συγγραφέας να έχει κάποιο προσωπικό όφελος και να παρουσιάζει τα γεγονότα από τη δική του σκοπιά και όχι αντικειμενικά.</w:t>
      </w:r>
    </w:p>
    <w:p w:rsidR="00873647" w:rsidRPr="00FB60B9" w:rsidRDefault="00536E99" w:rsidP="00FB60B9">
      <w:pPr>
        <w:pStyle w:val="5"/>
        <w:numPr>
          <w:ilvl w:val="0"/>
          <w:numId w:val="1"/>
        </w:numPr>
        <w:shd w:val="clear" w:color="auto" w:fill="auto"/>
        <w:tabs>
          <w:tab w:val="left" w:pos="726"/>
        </w:tabs>
        <w:spacing w:after="0" w:line="240" w:lineRule="auto"/>
        <w:ind w:left="740" w:right="20"/>
        <w:jc w:val="both"/>
        <w:rPr>
          <w:rFonts w:ascii="Palatino Linotype" w:hAnsi="Palatino Linotype"/>
          <w:sz w:val="24"/>
          <w:szCs w:val="24"/>
        </w:rPr>
      </w:pPr>
      <w:r w:rsidRPr="00FB60B9">
        <w:rPr>
          <w:rStyle w:val="a8"/>
          <w:rFonts w:ascii="Palatino Linotype" w:hAnsi="Palatino Linotype"/>
          <w:sz w:val="24"/>
          <w:szCs w:val="24"/>
        </w:rPr>
        <w:t>Αρχειακό υλικό και χειρόγραφα:</w:t>
      </w:r>
      <w:r w:rsidRPr="00FB60B9">
        <w:rPr>
          <w:rFonts w:ascii="Palatino Linotype" w:hAnsi="Palatino Linotype"/>
          <w:sz w:val="24"/>
          <w:szCs w:val="24"/>
        </w:rPr>
        <w:t xml:space="preserve"> τα εσωτερικά έγγραφα ενός οργανισμού, τα σημειώματα, οι εκθέσεις των επιτροπών, τα πρακτικά και η αλληλογραφία παρέχουν πληροφορίες για τον ίδιο τον οργανισμό. Παράλληλα, τα εξωτερικά έγγραφα ενός οργανισμού, τα πιστοποιητικά, οι άδειες, τα συμβόλαια κ.α. παρέχουν πληροφορίες για τον οργανισμό και στις σχέσεις του με άλλους φορείς (ιδιωτικούς ή δημόσιους). Όλα αυτά μπορεί να είναι σημαντική πρωτογενής πηγή πληροφόρησης.</w:t>
      </w:r>
    </w:p>
    <w:p w:rsidR="00873647" w:rsidRPr="00FB60B9" w:rsidRDefault="00536E99" w:rsidP="00FB60B9">
      <w:pPr>
        <w:pStyle w:val="5"/>
        <w:numPr>
          <w:ilvl w:val="0"/>
          <w:numId w:val="1"/>
        </w:numPr>
        <w:shd w:val="clear" w:color="auto" w:fill="auto"/>
        <w:tabs>
          <w:tab w:val="left" w:pos="740"/>
        </w:tabs>
        <w:spacing w:after="0" w:line="240" w:lineRule="auto"/>
        <w:ind w:left="740" w:right="20"/>
        <w:jc w:val="both"/>
        <w:rPr>
          <w:rFonts w:ascii="Palatino Linotype" w:hAnsi="Palatino Linotype"/>
          <w:sz w:val="24"/>
          <w:szCs w:val="24"/>
        </w:rPr>
      </w:pPr>
      <w:r w:rsidRPr="00FB60B9">
        <w:rPr>
          <w:rStyle w:val="a8"/>
          <w:rFonts w:ascii="Palatino Linotype" w:hAnsi="Palatino Linotype"/>
          <w:sz w:val="24"/>
          <w:szCs w:val="24"/>
        </w:rPr>
        <w:t>Κυβερνητικά έγγραφα:</w:t>
      </w:r>
      <w:r w:rsidRPr="00FB60B9">
        <w:rPr>
          <w:rFonts w:ascii="Palatino Linotype" w:hAnsi="Palatino Linotype"/>
          <w:sz w:val="24"/>
          <w:szCs w:val="24"/>
        </w:rPr>
        <w:t xml:space="preserve"> οι κυβερνητικοί φορείς και οργανισμοί (εθνικοί/</w:t>
      </w:r>
      <w:proofErr w:type="spellStart"/>
      <w:r w:rsidRPr="00FB60B9">
        <w:rPr>
          <w:rFonts w:ascii="Palatino Linotype" w:hAnsi="Palatino Linotype"/>
          <w:sz w:val="24"/>
          <w:szCs w:val="24"/>
        </w:rPr>
        <w:t>διεθνεί</w:t>
      </w:r>
      <w:proofErr w:type="spellEnd"/>
      <w:r w:rsidRPr="00FB60B9">
        <w:rPr>
          <w:rFonts w:ascii="Palatino Linotype" w:hAnsi="Palatino Linotype"/>
          <w:sz w:val="24"/>
          <w:szCs w:val="24"/>
        </w:rPr>
        <w:t>ς) παράγουν μεγάλο αριθμό πληροφοριών που θεωρούνται πρωτογενείς πηγές.</w:t>
      </w:r>
    </w:p>
    <w:p w:rsidR="00873647" w:rsidRPr="00FB60B9" w:rsidRDefault="00536E99" w:rsidP="00FB60B9">
      <w:pPr>
        <w:pStyle w:val="5"/>
        <w:numPr>
          <w:ilvl w:val="0"/>
          <w:numId w:val="1"/>
        </w:numPr>
        <w:shd w:val="clear" w:color="auto" w:fill="auto"/>
        <w:tabs>
          <w:tab w:val="left" w:pos="730"/>
        </w:tabs>
        <w:spacing w:after="0" w:line="240" w:lineRule="auto"/>
        <w:ind w:left="740" w:right="20"/>
        <w:jc w:val="both"/>
        <w:rPr>
          <w:rFonts w:ascii="Palatino Linotype" w:hAnsi="Palatino Linotype"/>
          <w:sz w:val="24"/>
          <w:szCs w:val="24"/>
        </w:rPr>
      </w:pPr>
      <w:r w:rsidRPr="00FB60B9">
        <w:rPr>
          <w:rStyle w:val="a8"/>
          <w:rFonts w:ascii="Palatino Linotype" w:hAnsi="Palatino Linotype"/>
          <w:sz w:val="24"/>
          <w:szCs w:val="24"/>
        </w:rPr>
        <w:t>Φωτογραφίες, πίνακες ζωγραφικής, ταινίες, ντοκιμαντέρ, ηχογραφήσεις:</w:t>
      </w:r>
      <w:r w:rsidRPr="00FB60B9">
        <w:rPr>
          <w:rFonts w:ascii="Palatino Linotype" w:hAnsi="Palatino Linotype"/>
          <w:sz w:val="24"/>
          <w:szCs w:val="24"/>
        </w:rPr>
        <w:t xml:space="preserve"> Καλλιτεχνικές αναπαραστάσεις όλων των ειδών που αποκαλύπτουν πληροφορία για </w:t>
      </w:r>
      <w:r w:rsidRPr="00FB60B9">
        <w:rPr>
          <w:rFonts w:ascii="Palatino Linotype" w:hAnsi="Palatino Linotype"/>
          <w:sz w:val="24"/>
          <w:szCs w:val="24"/>
        </w:rPr>
        <w:lastRenderedPageBreak/>
        <w:t>τα γεγονότα που αναπαριστούν και το περιβάλλον στο οποίο η αναπαράσταση δημιουργήθηκε αποτελούν είδος πρωτογενούς πηγής.</w:t>
      </w:r>
    </w:p>
    <w:p w:rsidR="00873647" w:rsidRPr="00FB60B9" w:rsidRDefault="00536E99" w:rsidP="00FB60B9">
      <w:pPr>
        <w:pStyle w:val="5"/>
        <w:numPr>
          <w:ilvl w:val="0"/>
          <w:numId w:val="1"/>
        </w:numPr>
        <w:shd w:val="clear" w:color="auto" w:fill="auto"/>
        <w:tabs>
          <w:tab w:val="left" w:pos="721"/>
        </w:tabs>
        <w:spacing w:after="151" w:line="240" w:lineRule="auto"/>
        <w:ind w:left="740" w:right="20"/>
        <w:jc w:val="both"/>
        <w:rPr>
          <w:rFonts w:ascii="Palatino Linotype" w:hAnsi="Palatino Linotype"/>
          <w:sz w:val="24"/>
          <w:szCs w:val="24"/>
        </w:rPr>
      </w:pPr>
      <w:r w:rsidRPr="00FB60B9">
        <w:rPr>
          <w:rStyle w:val="a8"/>
          <w:rFonts w:ascii="Palatino Linotype" w:hAnsi="Palatino Linotype"/>
          <w:sz w:val="24"/>
          <w:szCs w:val="24"/>
        </w:rPr>
        <w:t>Έρευνες, ψηφοφορίες, στατιστικές:</w:t>
      </w:r>
      <w:r w:rsidRPr="00FB60B9">
        <w:rPr>
          <w:rFonts w:ascii="Palatino Linotype" w:hAnsi="Palatino Linotype"/>
          <w:sz w:val="24"/>
          <w:szCs w:val="24"/>
        </w:rPr>
        <w:t xml:space="preserve"> οι έρευνες και οι ψηφοφορίες αποτελούν πηγές πληροφόρησης που περιγράφουν τις δραστηριότητες και τις αντιλήψεις της ομάδας που μελετάται. Τα εμπειρικά αποτελέσματα που προκύπτουν από αυτά είναι σημαντικές πρωτογενείς πηγές.</w:t>
      </w:r>
    </w:p>
    <w:p w:rsidR="00873647" w:rsidRPr="00FB60B9" w:rsidRDefault="00536E99" w:rsidP="00FB60B9">
      <w:pPr>
        <w:pStyle w:val="30"/>
        <w:shd w:val="clear" w:color="auto" w:fill="auto"/>
        <w:spacing w:before="0" w:after="186" w:line="240" w:lineRule="auto"/>
        <w:ind w:left="20" w:right="20"/>
        <w:rPr>
          <w:rFonts w:ascii="Palatino Linotype" w:hAnsi="Palatino Linotype"/>
          <w:sz w:val="24"/>
          <w:szCs w:val="24"/>
        </w:rPr>
      </w:pPr>
      <w:r w:rsidRPr="00FB60B9">
        <w:rPr>
          <w:rFonts w:ascii="Palatino Linotype" w:hAnsi="Palatino Linotype"/>
          <w:sz w:val="24"/>
          <w:szCs w:val="24"/>
        </w:rPr>
        <w:t>Παραδείγματα: Μονογραφίες-Βιβλία, Διαλέξεις ενός καθηγητή, Μεταπτυχιακές εργασίες/Διδακτορικές διατριβές, Συνέντευξη ενός επιστήμονα σε περιοδικό/εφημερίδα, Αυτοβιογραφία ενός πεζογράφου, Άρθρο περιοδικού (όταν περιλαμβάνει μια πρωτότυπη θεωρία ή ανακάλυψη)</w:t>
      </w:r>
    </w:p>
    <w:p w:rsidR="00873647" w:rsidRPr="00FB60B9" w:rsidRDefault="00536E99" w:rsidP="00FB60B9">
      <w:pPr>
        <w:pStyle w:val="23"/>
        <w:keepNext/>
        <w:keepLines/>
        <w:shd w:val="clear" w:color="auto" w:fill="auto"/>
        <w:spacing w:before="0" w:after="0" w:line="240" w:lineRule="auto"/>
        <w:ind w:left="20"/>
        <w:jc w:val="both"/>
        <w:rPr>
          <w:rFonts w:ascii="Palatino Linotype" w:hAnsi="Palatino Linotype"/>
          <w:sz w:val="24"/>
          <w:szCs w:val="24"/>
        </w:rPr>
      </w:pPr>
      <w:bookmarkStart w:id="1" w:name="bookmark1"/>
      <w:r w:rsidRPr="00FB60B9">
        <w:rPr>
          <w:rStyle w:val="24"/>
          <w:rFonts w:ascii="Palatino Linotype" w:hAnsi="Palatino Linotype"/>
          <w:sz w:val="24"/>
          <w:szCs w:val="24"/>
        </w:rPr>
        <w:t>Δευτερογενείς πηγές πληροφόρησης (</w:t>
      </w:r>
      <w:r w:rsidRPr="00FB60B9">
        <w:rPr>
          <w:rStyle w:val="24"/>
          <w:rFonts w:ascii="Palatino Linotype" w:hAnsi="Palatino Linotype"/>
          <w:sz w:val="24"/>
          <w:szCs w:val="24"/>
          <w:lang w:val="en-US"/>
        </w:rPr>
        <w:t>secondary</w:t>
      </w:r>
      <w:r w:rsidRPr="00FB60B9">
        <w:rPr>
          <w:rStyle w:val="24"/>
          <w:rFonts w:ascii="Palatino Linotype" w:hAnsi="Palatino Linotype"/>
          <w:sz w:val="24"/>
          <w:szCs w:val="24"/>
        </w:rPr>
        <w:t xml:space="preserve"> </w:t>
      </w:r>
      <w:r w:rsidRPr="00FB60B9">
        <w:rPr>
          <w:rStyle w:val="24"/>
          <w:rFonts w:ascii="Palatino Linotype" w:hAnsi="Palatino Linotype"/>
          <w:sz w:val="24"/>
          <w:szCs w:val="24"/>
          <w:lang w:val="en-US"/>
        </w:rPr>
        <w:t>sources</w:t>
      </w:r>
      <w:r w:rsidRPr="00FB60B9">
        <w:rPr>
          <w:rStyle w:val="24"/>
          <w:rFonts w:ascii="Palatino Linotype" w:hAnsi="Palatino Linotype"/>
          <w:sz w:val="24"/>
          <w:szCs w:val="24"/>
        </w:rPr>
        <w:t>)</w:t>
      </w:r>
      <w:bookmarkEnd w:id="1"/>
    </w:p>
    <w:p w:rsidR="00873647" w:rsidRPr="00FB60B9" w:rsidRDefault="00536E99" w:rsidP="00FB60B9">
      <w:pPr>
        <w:pStyle w:val="5"/>
        <w:shd w:val="clear" w:color="auto" w:fill="auto"/>
        <w:spacing w:after="206" w:line="240" w:lineRule="auto"/>
        <w:ind w:left="20" w:right="20" w:firstLine="0"/>
        <w:jc w:val="both"/>
        <w:rPr>
          <w:rFonts w:ascii="Palatino Linotype" w:hAnsi="Palatino Linotype"/>
          <w:sz w:val="24"/>
          <w:szCs w:val="24"/>
        </w:rPr>
      </w:pPr>
      <w:r w:rsidRPr="00FB60B9">
        <w:rPr>
          <w:rFonts w:ascii="Palatino Linotype" w:hAnsi="Palatino Linotype"/>
          <w:sz w:val="24"/>
          <w:szCs w:val="24"/>
        </w:rPr>
        <w:t>θεωρούνται τα δημοσιεύματα που βασίζονται στα επεξεργασμένα αποτελέσματα πρωτογενών δημοσιευμάτων και τα οποία έχουν με κάποιο τρόπο έχουν δεχτεί επεξεργασία ή έχουν τροποποιηθεί. Οι δευτερογενείς πηγές αναλύουν, κάνουν κριτική ή επαναδιατυπώνουν πληροφορίες από τις πρωτογενείς πηγές ή άλλες δευτερογενείς πηγές. Ακόμα και οι πηγές που παρουσιάζουν καταστάσεις και περιγράφουν γεγονότα που δεν βασίζονται σε προσωπική παρατήρηση και συμμετοχή του συγγραφέα θεωρούνται δευτερογενείς πηγές. Οι δευτερογενείς πηγές δίνουν τη δυνατότητα στον ερευνητή να επεκτείνει την έρευνά του και σε άλλα ερευνητικά πεδία σχετικά με το θέμα του.</w:t>
      </w:r>
    </w:p>
    <w:p w:rsidR="00873647" w:rsidRPr="00FB60B9" w:rsidRDefault="00536E99" w:rsidP="00FB60B9">
      <w:pPr>
        <w:pStyle w:val="5"/>
        <w:shd w:val="clear" w:color="auto" w:fill="auto"/>
        <w:spacing w:after="154" w:line="240" w:lineRule="auto"/>
        <w:ind w:left="20" w:firstLine="0"/>
        <w:jc w:val="both"/>
        <w:rPr>
          <w:rFonts w:ascii="Palatino Linotype" w:hAnsi="Palatino Linotype"/>
          <w:sz w:val="24"/>
          <w:szCs w:val="24"/>
        </w:rPr>
      </w:pPr>
      <w:r w:rsidRPr="00FB60B9">
        <w:rPr>
          <w:rFonts w:ascii="Palatino Linotype" w:hAnsi="Palatino Linotype"/>
          <w:sz w:val="24"/>
          <w:szCs w:val="24"/>
        </w:rPr>
        <w:t>Πιο αναλυτικά, σε αυτή την κατηγορία των πηγών συγκαταλέγονται:</w:t>
      </w:r>
    </w:p>
    <w:p w:rsidR="00873647" w:rsidRPr="00FB60B9" w:rsidRDefault="00536E99" w:rsidP="00FB60B9">
      <w:pPr>
        <w:pStyle w:val="5"/>
        <w:numPr>
          <w:ilvl w:val="0"/>
          <w:numId w:val="1"/>
        </w:numPr>
        <w:shd w:val="clear" w:color="auto" w:fill="auto"/>
        <w:tabs>
          <w:tab w:val="left" w:pos="740"/>
        </w:tabs>
        <w:spacing w:after="0" w:line="240" w:lineRule="auto"/>
        <w:ind w:left="740" w:right="20"/>
        <w:jc w:val="both"/>
        <w:rPr>
          <w:rFonts w:ascii="Palatino Linotype" w:hAnsi="Palatino Linotype"/>
          <w:sz w:val="24"/>
          <w:szCs w:val="24"/>
        </w:rPr>
      </w:pPr>
      <w:r w:rsidRPr="00FB60B9">
        <w:rPr>
          <w:rStyle w:val="a8"/>
          <w:rFonts w:ascii="Palatino Linotype" w:hAnsi="Palatino Linotype"/>
          <w:sz w:val="24"/>
          <w:szCs w:val="24"/>
        </w:rPr>
        <w:t>Εκπαιδευτικά εγχειρίδια:</w:t>
      </w:r>
      <w:r w:rsidRPr="00FB60B9">
        <w:rPr>
          <w:rFonts w:ascii="Palatino Linotype" w:hAnsi="Palatino Linotype"/>
          <w:sz w:val="24"/>
          <w:szCs w:val="24"/>
        </w:rPr>
        <w:t xml:space="preserve"> παρέχουν σε βάθος ανάλυση γεγονότων και θεωριών και αποτελούν καλή πηγή για την εύρεση βιβλιογραφικών παραπομπών.</w:t>
      </w:r>
    </w:p>
    <w:p w:rsidR="00873647" w:rsidRPr="00FB60B9" w:rsidRDefault="00536E99" w:rsidP="00FB60B9">
      <w:pPr>
        <w:pStyle w:val="5"/>
        <w:numPr>
          <w:ilvl w:val="0"/>
          <w:numId w:val="1"/>
        </w:numPr>
        <w:shd w:val="clear" w:color="auto" w:fill="auto"/>
        <w:tabs>
          <w:tab w:val="left" w:pos="740"/>
        </w:tabs>
        <w:spacing w:after="0" w:line="240" w:lineRule="auto"/>
        <w:ind w:left="740" w:right="20"/>
        <w:jc w:val="both"/>
        <w:rPr>
          <w:rFonts w:ascii="Palatino Linotype" w:hAnsi="Palatino Linotype"/>
          <w:sz w:val="24"/>
          <w:szCs w:val="24"/>
        </w:rPr>
      </w:pPr>
      <w:r w:rsidRPr="00FB60B9">
        <w:rPr>
          <w:rStyle w:val="a9"/>
          <w:rFonts w:ascii="Palatino Linotype" w:hAnsi="Palatino Linotype"/>
          <w:sz w:val="24"/>
          <w:szCs w:val="24"/>
        </w:rPr>
        <w:t>Επιστημονικά περιοδικά και παρουσιάσεις σε συνέδρια:</w:t>
      </w:r>
      <w:r w:rsidRPr="00FB60B9">
        <w:rPr>
          <w:rFonts w:ascii="Palatino Linotype" w:hAnsi="Palatino Linotype"/>
          <w:sz w:val="24"/>
          <w:szCs w:val="24"/>
        </w:rPr>
        <w:t xml:space="preserve"> παρέχουν ανάλυση σε ένα συγκεκριμένο θέμα που απασχολεί την επιστημονική κοινότητα και αποτελεί βασική πηγή για την δημιουργία παραπομπών και την ανάλυση των δεδομένων.</w:t>
      </w:r>
    </w:p>
    <w:p w:rsidR="00873647" w:rsidRPr="00FB60B9" w:rsidRDefault="00536E99" w:rsidP="00FB60B9">
      <w:pPr>
        <w:pStyle w:val="5"/>
        <w:numPr>
          <w:ilvl w:val="0"/>
          <w:numId w:val="1"/>
        </w:numPr>
        <w:shd w:val="clear" w:color="auto" w:fill="auto"/>
        <w:tabs>
          <w:tab w:val="left" w:pos="740"/>
        </w:tabs>
        <w:spacing w:after="0" w:line="240" w:lineRule="auto"/>
        <w:ind w:left="740" w:right="20"/>
        <w:jc w:val="both"/>
        <w:rPr>
          <w:rFonts w:ascii="Palatino Linotype" w:hAnsi="Palatino Linotype"/>
          <w:sz w:val="24"/>
          <w:szCs w:val="24"/>
        </w:rPr>
      </w:pPr>
      <w:r w:rsidRPr="00FB60B9">
        <w:rPr>
          <w:rStyle w:val="a9"/>
          <w:rFonts w:ascii="Palatino Linotype" w:hAnsi="Palatino Linotype"/>
          <w:sz w:val="24"/>
          <w:szCs w:val="24"/>
        </w:rPr>
        <w:t>Περιοδικά ποικίλης ύλης:</w:t>
      </w:r>
      <w:r w:rsidRPr="00FB60B9">
        <w:rPr>
          <w:rFonts w:ascii="Palatino Linotype" w:hAnsi="Palatino Linotype"/>
          <w:sz w:val="24"/>
          <w:szCs w:val="24"/>
        </w:rPr>
        <w:t xml:space="preserve"> παρέχουν πληροφόρηση πάνω στην επικρατούσα κουλτούρα και σε θέματα γενικού ενδιαφέροντος.</w:t>
      </w:r>
    </w:p>
    <w:p w:rsidR="00873647" w:rsidRPr="00FB60B9" w:rsidRDefault="00536E99" w:rsidP="00FB60B9">
      <w:pPr>
        <w:pStyle w:val="5"/>
        <w:numPr>
          <w:ilvl w:val="0"/>
          <w:numId w:val="1"/>
        </w:numPr>
        <w:shd w:val="clear" w:color="auto" w:fill="auto"/>
        <w:tabs>
          <w:tab w:val="left" w:pos="721"/>
        </w:tabs>
        <w:spacing w:after="0" w:line="240" w:lineRule="auto"/>
        <w:ind w:left="740" w:right="20"/>
        <w:jc w:val="both"/>
        <w:rPr>
          <w:rFonts w:ascii="Palatino Linotype" w:hAnsi="Palatino Linotype"/>
          <w:sz w:val="24"/>
          <w:szCs w:val="24"/>
        </w:rPr>
      </w:pPr>
      <w:r w:rsidRPr="00FB60B9">
        <w:rPr>
          <w:rStyle w:val="a9"/>
          <w:rFonts w:ascii="Palatino Linotype" w:hAnsi="Palatino Linotype"/>
          <w:sz w:val="24"/>
          <w:szCs w:val="24"/>
        </w:rPr>
        <w:t>Άρθρα εφημερίδας:</w:t>
      </w:r>
      <w:r w:rsidRPr="00FB60B9">
        <w:rPr>
          <w:rFonts w:ascii="Palatino Linotype" w:hAnsi="Palatino Linotype"/>
          <w:sz w:val="24"/>
          <w:szCs w:val="24"/>
        </w:rPr>
        <w:t xml:space="preserve"> παρέχουν συνοπτική περιγραφή των πρόσφατων γεγονότων και των πολιτισμικών φαινομένων. Περιλαμβάνουν τεκμηριωμένες πληροφορίες και αποτελούν πρωταρχική πηγή πληροφοριών για την κοινωνία. Παρέχουν πληροφορίες σχετικά με τις τοπικές εκδηλώσεις. Όταν, περιέχουν άρθρα για γεγονότα παλαιοτέρων ετών θεωρούνται δευτερογενείς πηγές.</w:t>
      </w:r>
    </w:p>
    <w:p w:rsidR="00873647" w:rsidRPr="00FB60B9" w:rsidRDefault="00536E99" w:rsidP="00FB60B9">
      <w:pPr>
        <w:pStyle w:val="5"/>
        <w:numPr>
          <w:ilvl w:val="0"/>
          <w:numId w:val="1"/>
        </w:numPr>
        <w:shd w:val="clear" w:color="auto" w:fill="auto"/>
        <w:tabs>
          <w:tab w:val="left" w:pos="726"/>
        </w:tabs>
        <w:spacing w:after="211" w:line="240" w:lineRule="auto"/>
        <w:ind w:left="740" w:right="20"/>
        <w:jc w:val="both"/>
        <w:rPr>
          <w:rFonts w:ascii="Palatino Linotype" w:hAnsi="Palatino Linotype"/>
          <w:sz w:val="24"/>
          <w:szCs w:val="24"/>
        </w:rPr>
      </w:pPr>
      <w:r w:rsidRPr="00FB60B9">
        <w:rPr>
          <w:rStyle w:val="a9"/>
          <w:rFonts w:ascii="Palatino Linotype" w:hAnsi="Palatino Linotype"/>
          <w:sz w:val="24"/>
          <w:szCs w:val="24"/>
        </w:rPr>
        <w:t>Διαδίκτυο:</w:t>
      </w:r>
      <w:r w:rsidRPr="00FB60B9">
        <w:rPr>
          <w:rFonts w:ascii="Palatino Linotype" w:hAnsi="Palatino Linotype"/>
          <w:sz w:val="24"/>
          <w:szCs w:val="24"/>
        </w:rPr>
        <w:t xml:space="preserve"> συνήθως οι πληροφορίες που παρέχονται στις διάφορες ιστοσελίδες παραπέμπουν σε άλλα σημεία του παγκόσμιου ιστού. Αυτές θεωρούνται δευτερογενείς πηγές. Όταν αναφέρονται σε πρωτότυπες ιδέες και ανακοινώσεις αποτελούν πρωτογενείς πηγές.</w:t>
      </w:r>
    </w:p>
    <w:p w:rsidR="00873647" w:rsidRPr="00FB60B9" w:rsidRDefault="00536E99" w:rsidP="00FB60B9">
      <w:pPr>
        <w:pStyle w:val="32"/>
        <w:keepNext/>
        <w:keepLines/>
        <w:shd w:val="clear" w:color="auto" w:fill="auto"/>
        <w:spacing w:before="0" w:after="190" w:line="240" w:lineRule="auto"/>
        <w:ind w:left="20" w:right="20"/>
        <w:rPr>
          <w:rFonts w:ascii="Palatino Linotype" w:hAnsi="Palatino Linotype"/>
          <w:sz w:val="24"/>
          <w:szCs w:val="24"/>
        </w:rPr>
      </w:pPr>
      <w:bookmarkStart w:id="2" w:name="bookmark2"/>
      <w:r w:rsidRPr="00FB60B9">
        <w:rPr>
          <w:rFonts w:ascii="Palatino Linotype" w:hAnsi="Palatino Linotype"/>
          <w:sz w:val="24"/>
          <w:szCs w:val="24"/>
        </w:rPr>
        <w:t>Παραδείγματα: Επιτομές έργων, Βιβλιογραφίες, Κατάλογοι συλλογών, Ευρετήρια, Εκπαιδευτικά εγχειρίδια, Άρθρο περιοδικού (όταν συνδυάζει πρωτογενή στοιχεία με δευτερογενή π.χ. αναφορές άλλων)</w:t>
      </w:r>
      <w:bookmarkEnd w:id="2"/>
    </w:p>
    <w:p w:rsidR="00873647" w:rsidRPr="00FB60B9" w:rsidRDefault="00536E99" w:rsidP="00FB60B9">
      <w:pPr>
        <w:pStyle w:val="5"/>
        <w:shd w:val="clear" w:color="auto" w:fill="auto"/>
        <w:spacing w:after="262" w:line="240" w:lineRule="auto"/>
        <w:ind w:left="20" w:right="20" w:firstLine="0"/>
        <w:jc w:val="both"/>
        <w:rPr>
          <w:rFonts w:ascii="Palatino Linotype" w:hAnsi="Palatino Linotype"/>
          <w:sz w:val="24"/>
          <w:szCs w:val="24"/>
        </w:rPr>
      </w:pPr>
      <w:r w:rsidRPr="00FB60B9">
        <w:rPr>
          <w:rStyle w:val="aa"/>
          <w:rFonts w:ascii="Palatino Linotype" w:hAnsi="Palatino Linotype"/>
          <w:sz w:val="24"/>
          <w:szCs w:val="24"/>
        </w:rPr>
        <w:t>Τριτογενείς πηγές πληροφόρησης (</w:t>
      </w:r>
      <w:r w:rsidRPr="00FB60B9">
        <w:rPr>
          <w:rStyle w:val="aa"/>
          <w:rFonts w:ascii="Palatino Linotype" w:hAnsi="Palatino Linotype"/>
          <w:sz w:val="24"/>
          <w:szCs w:val="24"/>
          <w:lang w:val="en-US"/>
        </w:rPr>
        <w:t>tertiary</w:t>
      </w:r>
      <w:r w:rsidRPr="00FB60B9">
        <w:rPr>
          <w:rStyle w:val="aa"/>
          <w:rFonts w:ascii="Palatino Linotype" w:hAnsi="Palatino Linotype"/>
          <w:sz w:val="24"/>
          <w:szCs w:val="24"/>
        </w:rPr>
        <w:t xml:space="preserve"> </w:t>
      </w:r>
      <w:r w:rsidRPr="00FB60B9">
        <w:rPr>
          <w:rStyle w:val="aa"/>
          <w:rFonts w:ascii="Palatino Linotype" w:hAnsi="Palatino Linotype"/>
          <w:sz w:val="24"/>
          <w:szCs w:val="24"/>
          <w:lang w:val="en-US"/>
        </w:rPr>
        <w:t>sources</w:t>
      </w:r>
      <w:r w:rsidRPr="00FB60B9">
        <w:rPr>
          <w:rStyle w:val="aa"/>
          <w:rFonts w:ascii="Palatino Linotype" w:hAnsi="Palatino Linotype"/>
          <w:sz w:val="24"/>
          <w:szCs w:val="24"/>
        </w:rPr>
        <w:t>)</w:t>
      </w:r>
      <w:r w:rsidRPr="00FB60B9">
        <w:rPr>
          <w:rStyle w:val="25"/>
          <w:rFonts w:ascii="Palatino Linotype" w:hAnsi="Palatino Linotype"/>
          <w:sz w:val="24"/>
          <w:szCs w:val="24"/>
        </w:rPr>
        <w:t xml:space="preserve"> </w:t>
      </w:r>
      <w:r w:rsidRPr="00FB60B9">
        <w:rPr>
          <w:rFonts w:ascii="Palatino Linotype" w:hAnsi="Palatino Linotype"/>
          <w:sz w:val="24"/>
          <w:szCs w:val="24"/>
        </w:rPr>
        <w:t xml:space="preserve">θεωρούνται τα δημοσιεύματα που βασίζονται σε πρωτογενείς και δευτερογενείς πηγές και έχουν δημιουργηθεί με στόχο να καλύψουν ειδικές ανάγκες ή απευθύνονται σε ειδικό κοινό. Αποτελούν μια περίληψη ή εισαγωγή σε ένα σύγχρονο ερευνητικό πρόβλημα, συνοψίζουν ή συμπυκνώνουν τις πληροφορίες από πρωτογενείς και δευτερογενείς πηγές και παρέχουν μια λίστα με </w:t>
      </w:r>
      <w:r w:rsidRPr="00FB60B9">
        <w:rPr>
          <w:rFonts w:ascii="Palatino Linotype" w:hAnsi="Palatino Linotype"/>
          <w:sz w:val="24"/>
          <w:szCs w:val="24"/>
        </w:rPr>
        <w:lastRenderedPageBreak/>
        <w:t>πρωτογενείς και δευτερογενείς πηγές για όποιον θέλει να εμβαθύνει περισσότερο στο ερευνητικό του αντικείμενο.</w:t>
      </w:r>
    </w:p>
    <w:p w:rsidR="00873647" w:rsidRPr="00FB60B9" w:rsidRDefault="00536E99" w:rsidP="00FB60B9">
      <w:pPr>
        <w:pStyle w:val="5"/>
        <w:shd w:val="clear" w:color="auto" w:fill="auto"/>
        <w:spacing w:after="150" w:line="240" w:lineRule="auto"/>
        <w:ind w:left="20" w:firstLine="0"/>
        <w:jc w:val="both"/>
        <w:rPr>
          <w:rFonts w:ascii="Palatino Linotype" w:hAnsi="Palatino Linotype"/>
          <w:sz w:val="24"/>
          <w:szCs w:val="24"/>
        </w:rPr>
      </w:pPr>
      <w:r w:rsidRPr="00FB60B9">
        <w:rPr>
          <w:rFonts w:ascii="Palatino Linotype" w:hAnsi="Palatino Linotype"/>
          <w:sz w:val="24"/>
          <w:szCs w:val="24"/>
        </w:rPr>
        <w:t>Πιο αναλυτικά, σε αυτή την κατηγορία των πηγών συγκαταλέγονται:</w:t>
      </w:r>
    </w:p>
    <w:p w:rsidR="00873647" w:rsidRPr="00FB60B9" w:rsidRDefault="00536E99" w:rsidP="00FB60B9">
      <w:pPr>
        <w:pStyle w:val="5"/>
        <w:numPr>
          <w:ilvl w:val="0"/>
          <w:numId w:val="1"/>
        </w:numPr>
        <w:shd w:val="clear" w:color="auto" w:fill="auto"/>
        <w:tabs>
          <w:tab w:val="left" w:pos="740"/>
        </w:tabs>
        <w:spacing w:after="0" w:line="240" w:lineRule="auto"/>
        <w:ind w:left="740" w:right="20"/>
        <w:jc w:val="both"/>
        <w:rPr>
          <w:rFonts w:ascii="Palatino Linotype" w:hAnsi="Palatino Linotype"/>
          <w:sz w:val="24"/>
          <w:szCs w:val="24"/>
        </w:rPr>
      </w:pPr>
      <w:r w:rsidRPr="00FB60B9">
        <w:rPr>
          <w:rStyle w:val="a9"/>
          <w:rFonts w:ascii="Palatino Linotype" w:hAnsi="Palatino Linotype"/>
          <w:sz w:val="24"/>
          <w:szCs w:val="24"/>
        </w:rPr>
        <w:t>Γενικές εγκυκλοπαίδειες:</w:t>
      </w:r>
      <w:r w:rsidRPr="00FB60B9">
        <w:rPr>
          <w:rFonts w:ascii="Palatino Linotype" w:hAnsi="Palatino Linotype"/>
          <w:sz w:val="24"/>
          <w:szCs w:val="24"/>
        </w:rPr>
        <w:t xml:space="preserve"> καλύπτουν ένα μεγάλο εύρος από θέματα χωρίς όμως να εμβαθύνουν σε κανένα. Είναι χρήσιμες σε γενική ανασκόπηση ενός θέματος και αποτελούν μια καλή τριτογενή πηγή για την έναρξη της έρευνας.</w:t>
      </w:r>
    </w:p>
    <w:p w:rsidR="00873647" w:rsidRPr="00FB60B9" w:rsidRDefault="00536E99" w:rsidP="00FB60B9">
      <w:pPr>
        <w:pStyle w:val="5"/>
        <w:numPr>
          <w:ilvl w:val="0"/>
          <w:numId w:val="1"/>
        </w:numPr>
        <w:shd w:val="clear" w:color="auto" w:fill="auto"/>
        <w:tabs>
          <w:tab w:val="left" w:pos="740"/>
        </w:tabs>
        <w:spacing w:after="0" w:line="240" w:lineRule="auto"/>
        <w:ind w:left="740" w:right="20"/>
        <w:jc w:val="both"/>
        <w:rPr>
          <w:rFonts w:ascii="Palatino Linotype" w:hAnsi="Palatino Linotype"/>
          <w:sz w:val="24"/>
          <w:szCs w:val="24"/>
        </w:rPr>
      </w:pPr>
      <w:r w:rsidRPr="00FB60B9">
        <w:rPr>
          <w:rStyle w:val="a9"/>
          <w:rFonts w:ascii="Palatino Linotype" w:hAnsi="Palatino Linotype"/>
          <w:sz w:val="24"/>
          <w:szCs w:val="24"/>
        </w:rPr>
        <w:t>Ειδικές εγκυκλοπαίδειες:</w:t>
      </w:r>
      <w:r w:rsidRPr="00FB60B9">
        <w:rPr>
          <w:rFonts w:ascii="Palatino Linotype" w:hAnsi="Palatino Linotype"/>
          <w:sz w:val="24"/>
          <w:szCs w:val="24"/>
        </w:rPr>
        <w:t xml:space="preserve"> καλύπτουν ειδικά θέματα ή ειδικά επιστημονικά πεδία. Συνήθως παρέχουν περισσότερες πληροφορίες πάνω σε ένα θέμα σε σχέση με μια γενική εγκυκλοπαίδεια και τα λήμματα περιέχουν βιβλιογραφία και ίσως να έχουν γραφτεί από ερευνητές.</w:t>
      </w:r>
    </w:p>
    <w:p w:rsidR="00873647" w:rsidRPr="00FB60B9" w:rsidRDefault="00536E99" w:rsidP="00FB60B9">
      <w:pPr>
        <w:pStyle w:val="5"/>
        <w:numPr>
          <w:ilvl w:val="0"/>
          <w:numId w:val="1"/>
        </w:numPr>
        <w:shd w:val="clear" w:color="auto" w:fill="auto"/>
        <w:tabs>
          <w:tab w:val="left" w:pos="740"/>
        </w:tabs>
        <w:spacing w:after="0" w:line="240" w:lineRule="auto"/>
        <w:ind w:left="740" w:right="20"/>
        <w:jc w:val="both"/>
        <w:rPr>
          <w:rFonts w:ascii="Palatino Linotype" w:hAnsi="Palatino Linotype"/>
          <w:sz w:val="24"/>
          <w:szCs w:val="24"/>
        </w:rPr>
      </w:pPr>
      <w:r w:rsidRPr="00FB60B9">
        <w:rPr>
          <w:rStyle w:val="a9"/>
          <w:rFonts w:ascii="Palatino Linotype" w:hAnsi="Palatino Linotype"/>
          <w:sz w:val="24"/>
          <w:szCs w:val="24"/>
        </w:rPr>
        <w:t>Βιογραφίες:</w:t>
      </w:r>
      <w:r w:rsidRPr="00FB60B9">
        <w:rPr>
          <w:rFonts w:ascii="Palatino Linotype" w:hAnsi="Palatino Linotype"/>
          <w:sz w:val="24"/>
          <w:szCs w:val="24"/>
        </w:rPr>
        <w:t xml:space="preserve"> αποτελούν σημαντική πηγή τριτογενούς πληροφόρησης αναφορικά με τη ζωή κάποιου.</w:t>
      </w:r>
    </w:p>
    <w:p w:rsidR="00873647" w:rsidRPr="00FB60B9" w:rsidRDefault="00536E99" w:rsidP="00FB60B9">
      <w:pPr>
        <w:pStyle w:val="5"/>
        <w:numPr>
          <w:ilvl w:val="0"/>
          <w:numId w:val="1"/>
        </w:numPr>
        <w:shd w:val="clear" w:color="auto" w:fill="auto"/>
        <w:tabs>
          <w:tab w:val="left" w:pos="730"/>
        </w:tabs>
        <w:spacing w:after="0" w:line="240" w:lineRule="auto"/>
        <w:ind w:left="740" w:right="20"/>
        <w:jc w:val="both"/>
        <w:rPr>
          <w:rFonts w:ascii="Palatino Linotype" w:hAnsi="Palatino Linotype"/>
          <w:sz w:val="24"/>
          <w:szCs w:val="24"/>
        </w:rPr>
      </w:pPr>
      <w:r w:rsidRPr="00FB60B9">
        <w:rPr>
          <w:rStyle w:val="a9"/>
          <w:rFonts w:ascii="Palatino Linotype" w:hAnsi="Palatino Linotype"/>
          <w:sz w:val="24"/>
          <w:szCs w:val="24"/>
        </w:rPr>
        <w:t>Θεματικά λεξικά:</w:t>
      </w:r>
      <w:r w:rsidRPr="00FB60B9">
        <w:rPr>
          <w:rFonts w:ascii="Palatino Linotype" w:hAnsi="Palatino Linotype"/>
          <w:sz w:val="24"/>
          <w:szCs w:val="24"/>
        </w:rPr>
        <w:t xml:space="preserve"> αποτελούν σημαντική πηγή τριτογενούς πληροφόρησης γιατί παρέχουν ερμηνεία τεχνικών όρων που απευθύνονται σε μια συγκεκριμένη θεματική ενότητα, κατηγορία ή συγγραφέα.</w:t>
      </w:r>
    </w:p>
    <w:p w:rsidR="00873647" w:rsidRPr="00FB60B9" w:rsidRDefault="00536E99" w:rsidP="00FB60B9">
      <w:pPr>
        <w:pStyle w:val="5"/>
        <w:numPr>
          <w:ilvl w:val="0"/>
          <w:numId w:val="1"/>
        </w:numPr>
        <w:shd w:val="clear" w:color="auto" w:fill="auto"/>
        <w:tabs>
          <w:tab w:val="left" w:pos="730"/>
        </w:tabs>
        <w:spacing w:after="0" w:line="240" w:lineRule="auto"/>
        <w:ind w:left="740" w:right="20"/>
        <w:jc w:val="both"/>
        <w:rPr>
          <w:rFonts w:ascii="Palatino Linotype" w:hAnsi="Palatino Linotype"/>
          <w:sz w:val="24"/>
          <w:szCs w:val="24"/>
        </w:rPr>
        <w:sectPr w:rsidR="00873647" w:rsidRPr="00FB60B9" w:rsidSect="00FB60B9">
          <w:footerReference w:type="default" r:id="rId7"/>
          <w:type w:val="continuous"/>
          <w:pgSz w:w="11905" w:h="16837"/>
          <w:pgMar w:top="720" w:right="720" w:bottom="720" w:left="720" w:header="0" w:footer="3" w:gutter="0"/>
          <w:cols w:space="720"/>
          <w:noEndnote/>
          <w:docGrid w:linePitch="360"/>
        </w:sectPr>
      </w:pPr>
      <w:r w:rsidRPr="00FB60B9">
        <w:rPr>
          <w:rStyle w:val="a9"/>
          <w:rFonts w:ascii="Palatino Linotype" w:hAnsi="Palatino Linotype"/>
          <w:sz w:val="24"/>
          <w:szCs w:val="24"/>
        </w:rPr>
        <w:t>Αλμανάκ:</w:t>
      </w:r>
      <w:r w:rsidRPr="00FB60B9">
        <w:rPr>
          <w:rFonts w:ascii="Palatino Linotype" w:hAnsi="Palatino Linotype"/>
          <w:sz w:val="24"/>
          <w:szCs w:val="24"/>
        </w:rPr>
        <w:t xml:space="preserve"> παρέχουν εύκολη πρόσβαση σε μεγάλο όγκο πραγματικών και στατιστικών πληροφοριών σε μια πιο συνοπτική μορφή σε σχέση με μια εγκυκλοπαίδεια. Τα περισσότερα αλμανάκ ανανεώνονται μια φορά το χρόνο έτσι ώστε να παρέχουν την πιο πρόσφατη πληροφορία.</w:t>
      </w:r>
    </w:p>
    <w:p w:rsidR="00873647" w:rsidRPr="00FB60B9" w:rsidRDefault="00536E99" w:rsidP="00FB60B9">
      <w:pPr>
        <w:pStyle w:val="5"/>
        <w:shd w:val="clear" w:color="auto" w:fill="auto"/>
        <w:spacing w:after="187" w:line="240" w:lineRule="auto"/>
        <w:ind w:left="740" w:right="780"/>
        <w:jc w:val="both"/>
        <w:rPr>
          <w:rFonts w:ascii="Palatino Linotype" w:hAnsi="Palatino Linotype"/>
          <w:sz w:val="24"/>
          <w:szCs w:val="24"/>
        </w:rPr>
      </w:pPr>
      <w:r w:rsidRPr="00FB60B9">
        <w:rPr>
          <w:rStyle w:val="ab"/>
          <w:sz w:val="24"/>
          <w:szCs w:val="24"/>
        </w:rPr>
        <w:lastRenderedPageBreak/>
        <w:t>■</w:t>
      </w:r>
      <w:r w:rsidRPr="00FB60B9">
        <w:rPr>
          <w:rStyle w:val="ab"/>
          <w:rFonts w:ascii="Palatino Linotype" w:hAnsi="Palatino Linotype"/>
          <w:sz w:val="24"/>
          <w:szCs w:val="24"/>
        </w:rPr>
        <w:t xml:space="preserve"> Εγχειρίδια:</w:t>
      </w:r>
      <w:r w:rsidRPr="00FB60B9">
        <w:rPr>
          <w:rFonts w:ascii="Palatino Linotype" w:hAnsi="Palatino Linotype"/>
          <w:sz w:val="24"/>
          <w:szCs w:val="24"/>
        </w:rPr>
        <w:t xml:space="preserve"> αποτελούν βασική πηγή πληροφόρησης που είναι σημαντική για ένα φοιτητή ή ερευνητή. Ανάλογα με το επιστημονικό πεδίο, η πληροφόρηση αυτή μπορεί να αποτελείται από στατιστικές, γεγονότα ή διαδικασίες.</w:t>
      </w:r>
    </w:p>
    <w:p w:rsidR="00873647" w:rsidRPr="00FB60B9" w:rsidRDefault="00536E99" w:rsidP="00FB60B9">
      <w:pPr>
        <w:pStyle w:val="32"/>
        <w:keepNext/>
        <w:keepLines/>
        <w:shd w:val="clear" w:color="auto" w:fill="auto"/>
        <w:spacing w:before="0" w:after="260" w:line="240" w:lineRule="auto"/>
        <w:ind w:left="20"/>
        <w:rPr>
          <w:rFonts w:ascii="Palatino Linotype" w:hAnsi="Palatino Linotype"/>
          <w:sz w:val="24"/>
          <w:szCs w:val="24"/>
        </w:rPr>
      </w:pPr>
      <w:bookmarkStart w:id="3" w:name="bookmark3"/>
      <w:r w:rsidRPr="00FB60B9">
        <w:rPr>
          <w:rFonts w:ascii="Palatino Linotype" w:hAnsi="Palatino Linotype"/>
          <w:sz w:val="24"/>
          <w:szCs w:val="24"/>
        </w:rPr>
        <w:t>Παραδείγματα: Εγκυκλοπαίδειες, Διασκευές έργων, Ανασκοπήσεις</w:t>
      </w:r>
      <w:bookmarkEnd w:id="3"/>
    </w:p>
    <w:p w:rsidR="00873647" w:rsidRPr="00FB60B9" w:rsidRDefault="00536E99" w:rsidP="00FB60B9">
      <w:pPr>
        <w:pStyle w:val="70"/>
        <w:shd w:val="clear" w:color="auto" w:fill="auto"/>
        <w:spacing w:after="647" w:line="240" w:lineRule="auto"/>
        <w:ind w:left="20" w:right="780"/>
        <w:rPr>
          <w:rFonts w:ascii="Palatino Linotype" w:hAnsi="Palatino Linotype"/>
          <w:sz w:val="24"/>
          <w:szCs w:val="24"/>
        </w:rPr>
      </w:pPr>
      <w:r w:rsidRPr="00FB60B9">
        <w:rPr>
          <w:rStyle w:val="71"/>
          <w:rFonts w:ascii="Palatino Linotype" w:hAnsi="Palatino Linotype"/>
          <w:sz w:val="24"/>
          <w:szCs w:val="24"/>
        </w:rPr>
        <w:t xml:space="preserve">Προσοχή! Για όλες αυτές τις πηγές υπάρχουν πάντα και οι εξαιρέσεις. Πολλές φορές, πρωτογενείς πηγές μπορεί να είναι και δευτερογενείς ή τριτογενείς. Αντίστοιχα, πολλές δευτερογενείς μπορεί να είναι και τριτογενείς ή πρωτογενείς </w:t>
      </w:r>
      <w:proofErr w:type="spellStart"/>
      <w:r w:rsidRPr="00FB60B9">
        <w:rPr>
          <w:rStyle w:val="71"/>
          <w:rFonts w:ascii="Palatino Linotype" w:hAnsi="Palatino Linotype"/>
          <w:sz w:val="24"/>
          <w:szCs w:val="24"/>
        </w:rPr>
        <w:t>κ.ο.κ</w:t>
      </w:r>
      <w:proofErr w:type="spellEnd"/>
      <w:r w:rsidRPr="00FB60B9">
        <w:rPr>
          <w:rStyle w:val="71"/>
          <w:rFonts w:ascii="Palatino Linotype" w:hAnsi="Palatino Linotype"/>
          <w:sz w:val="24"/>
          <w:szCs w:val="24"/>
        </w:rPr>
        <w:t>.</w:t>
      </w:r>
    </w:p>
    <w:p w:rsidR="00873647" w:rsidRPr="00FB60B9" w:rsidRDefault="00536E99" w:rsidP="00FB60B9">
      <w:pPr>
        <w:pStyle w:val="5"/>
        <w:shd w:val="clear" w:color="auto" w:fill="auto"/>
        <w:spacing w:after="419" w:line="240" w:lineRule="auto"/>
        <w:ind w:left="20" w:right="780" w:firstLine="0"/>
        <w:jc w:val="both"/>
        <w:rPr>
          <w:rFonts w:ascii="Palatino Linotype" w:hAnsi="Palatino Linotype"/>
          <w:sz w:val="24"/>
          <w:szCs w:val="24"/>
        </w:rPr>
      </w:pPr>
      <w:r w:rsidRPr="00FB60B9">
        <w:rPr>
          <w:rFonts w:ascii="Palatino Linotype" w:hAnsi="Palatino Linotype"/>
          <w:sz w:val="24"/>
          <w:szCs w:val="24"/>
        </w:rPr>
        <w:t>Στον ακόλουθο πίνακα παρουσιάζονται συνοπτικά όλες οι ιδιαιτερότητες και οι πιθανές περιπτώσεις πηγών και που αυτές συγκαταλέγονται.</w:t>
      </w:r>
    </w:p>
    <w:tbl>
      <w:tblPr>
        <w:tblW w:w="0" w:type="auto"/>
        <w:jc w:val="center"/>
        <w:tblLayout w:type="fixed"/>
        <w:tblCellMar>
          <w:left w:w="10" w:type="dxa"/>
          <w:right w:w="10" w:type="dxa"/>
        </w:tblCellMar>
        <w:tblLook w:val="04A0"/>
      </w:tblPr>
      <w:tblGrid>
        <w:gridCol w:w="2457"/>
        <w:gridCol w:w="2336"/>
        <w:gridCol w:w="2484"/>
        <w:gridCol w:w="2657"/>
      </w:tblGrid>
      <w:tr w:rsidR="00873647" w:rsidRPr="00FB60B9" w:rsidTr="00FB60B9">
        <w:trPr>
          <w:trHeight w:val="388"/>
          <w:jc w:val="center"/>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Πρωτογενής πηγή</w:t>
            </w: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Δευτερογενής πηγή</w:t>
            </w: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Τριτογενής πηγή</w:t>
            </w:r>
          </w:p>
        </w:tc>
      </w:tr>
      <w:tr w:rsidR="00873647" w:rsidRPr="00FB60B9" w:rsidTr="00FB60B9">
        <w:trPr>
          <w:trHeight w:val="384"/>
          <w:jc w:val="center"/>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Βιβλία</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20"/>
              <w:jc w:val="both"/>
              <w:rPr>
                <w:rFonts w:ascii="Palatino Linotype" w:hAnsi="Palatino Linotype"/>
                <w:sz w:val="24"/>
                <w:szCs w:val="24"/>
              </w:rPr>
            </w:pPr>
            <w:r w:rsidRPr="00FB60B9">
              <w:rPr>
                <w:rFonts w:ascii="Palatino Linotype" w:hAnsi="Palatino Linotype"/>
                <w:sz w:val="24"/>
                <w:szCs w:val="24"/>
              </w:rPr>
              <w:t>ν</w:t>
            </w: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80"/>
              <w:jc w:val="both"/>
              <w:rPr>
                <w:rFonts w:ascii="Palatino Linotype" w:hAnsi="Palatino Linotype"/>
                <w:sz w:val="24"/>
                <w:szCs w:val="24"/>
              </w:rPr>
            </w:pPr>
            <w:r w:rsidRPr="00FB60B9">
              <w:rPr>
                <w:rFonts w:ascii="Palatino Linotype" w:hAnsi="Palatino Linotype"/>
                <w:sz w:val="24"/>
                <w:szCs w:val="24"/>
              </w:rPr>
              <w:t>ν</w:t>
            </w: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160"/>
              <w:jc w:val="both"/>
              <w:rPr>
                <w:rFonts w:ascii="Palatino Linotype" w:hAnsi="Palatino Linotype"/>
                <w:sz w:val="24"/>
                <w:szCs w:val="24"/>
              </w:rPr>
            </w:pPr>
            <w:r w:rsidRPr="00FB60B9">
              <w:rPr>
                <w:rFonts w:ascii="Palatino Linotype" w:hAnsi="Palatino Linotype"/>
                <w:sz w:val="24"/>
                <w:szCs w:val="24"/>
              </w:rPr>
              <w:t>ν</w:t>
            </w:r>
          </w:p>
        </w:tc>
      </w:tr>
      <w:tr w:rsidR="00873647" w:rsidRPr="00FB60B9" w:rsidTr="00FB60B9">
        <w:trPr>
          <w:trHeight w:val="373"/>
          <w:jc w:val="center"/>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Ημερολόγια</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20"/>
              <w:jc w:val="both"/>
              <w:rPr>
                <w:rFonts w:ascii="Palatino Linotype" w:hAnsi="Palatino Linotype"/>
                <w:sz w:val="24"/>
                <w:szCs w:val="24"/>
              </w:rPr>
            </w:pPr>
            <w:r w:rsidRPr="00FB60B9">
              <w:rPr>
                <w:rFonts w:ascii="Palatino Linotype" w:hAnsi="Palatino Linotype"/>
                <w:sz w:val="24"/>
                <w:szCs w:val="24"/>
              </w:rPr>
              <w:t>ν</w:t>
            </w: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r>
      <w:tr w:rsidR="00873647" w:rsidRPr="00FB60B9" w:rsidTr="00FB60B9">
        <w:trPr>
          <w:trHeight w:val="569"/>
          <w:jc w:val="center"/>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 xml:space="preserve">Αυτοβιογραφίες &amp; </w:t>
            </w:r>
            <w:proofErr w:type="spellStart"/>
            <w:r w:rsidRPr="00FB60B9">
              <w:rPr>
                <w:sz w:val="24"/>
                <w:szCs w:val="24"/>
              </w:rPr>
              <w:t>απο</w:t>
            </w:r>
            <w:proofErr w:type="spellEnd"/>
            <w:r w:rsidRPr="00FB60B9">
              <w:rPr>
                <w:sz w:val="24"/>
                <w:szCs w:val="24"/>
              </w:rPr>
              <w:t xml:space="preserve"> </w:t>
            </w:r>
            <w:proofErr w:type="spellStart"/>
            <w:r w:rsidRPr="00FB60B9">
              <w:rPr>
                <w:sz w:val="24"/>
                <w:szCs w:val="24"/>
              </w:rPr>
              <w:t>μνημονεύ</w:t>
            </w:r>
            <w:proofErr w:type="spellEnd"/>
            <w:r w:rsidRPr="00FB60B9">
              <w:rPr>
                <w:sz w:val="24"/>
                <w:szCs w:val="24"/>
              </w:rPr>
              <w:t xml:space="preserve"> </w:t>
            </w:r>
            <w:proofErr w:type="spellStart"/>
            <w:r w:rsidRPr="00FB60B9">
              <w:rPr>
                <w:sz w:val="24"/>
                <w:szCs w:val="24"/>
              </w:rPr>
              <w:t>ματα</w:t>
            </w:r>
            <w:proofErr w:type="spellEnd"/>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20"/>
              <w:jc w:val="both"/>
              <w:rPr>
                <w:rFonts w:ascii="Palatino Linotype" w:hAnsi="Palatino Linotype"/>
                <w:sz w:val="24"/>
                <w:szCs w:val="24"/>
              </w:rPr>
            </w:pPr>
            <w:r w:rsidRPr="00FB60B9">
              <w:rPr>
                <w:rFonts w:ascii="Palatino Linotype" w:hAnsi="Palatino Linotype"/>
                <w:sz w:val="24"/>
                <w:szCs w:val="24"/>
              </w:rPr>
              <w:t>ν</w:t>
            </w: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r>
      <w:tr w:rsidR="00873647" w:rsidRPr="00FB60B9" w:rsidTr="00FB60B9">
        <w:trPr>
          <w:trHeight w:val="564"/>
          <w:jc w:val="center"/>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Κυβερνητικά έγγραφα</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20"/>
              <w:jc w:val="both"/>
              <w:rPr>
                <w:rFonts w:ascii="Palatino Linotype" w:hAnsi="Palatino Linotype"/>
                <w:sz w:val="24"/>
                <w:szCs w:val="24"/>
              </w:rPr>
            </w:pPr>
            <w:r w:rsidRPr="00FB60B9">
              <w:rPr>
                <w:rFonts w:ascii="Palatino Linotype" w:hAnsi="Palatino Linotype"/>
                <w:sz w:val="24"/>
                <w:szCs w:val="24"/>
              </w:rPr>
              <w:t>ν</w:t>
            </w: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r>
      <w:tr w:rsidR="00873647" w:rsidRPr="00FB60B9" w:rsidTr="00FB60B9">
        <w:trPr>
          <w:trHeight w:val="1358"/>
          <w:jc w:val="center"/>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Φωτογραφίες,</w:t>
            </w:r>
          </w:p>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πίνακες</w:t>
            </w:r>
          </w:p>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ζωγραφικής,</w:t>
            </w:r>
          </w:p>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ταινίες,</w:t>
            </w:r>
          </w:p>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ντοκιμαντέρ,</w:t>
            </w:r>
          </w:p>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ηχογραφήσεις</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20"/>
              <w:jc w:val="both"/>
              <w:rPr>
                <w:rFonts w:ascii="Palatino Linotype" w:hAnsi="Palatino Linotype"/>
                <w:sz w:val="24"/>
                <w:szCs w:val="24"/>
              </w:rPr>
            </w:pPr>
            <w:r w:rsidRPr="00FB60B9">
              <w:rPr>
                <w:rFonts w:ascii="Palatino Linotype" w:hAnsi="Palatino Linotype"/>
                <w:sz w:val="24"/>
                <w:szCs w:val="24"/>
              </w:rPr>
              <w:t>ν</w:t>
            </w: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r>
      <w:tr w:rsidR="00873647" w:rsidRPr="00FB60B9" w:rsidTr="00FB60B9">
        <w:trPr>
          <w:trHeight w:val="569"/>
          <w:jc w:val="center"/>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Αρχειακό υλικό και χειρόγραφα</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20"/>
              <w:jc w:val="both"/>
              <w:rPr>
                <w:rFonts w:ascii="Palatino Linotype" w:hAnsi="Palatino Linotype"/>
                <w:sz w:val="24"/>
                <w:szCs w:val="24"/>
              </w:rPr>
            </w:pPr>
            <w:r w:rsidRPr="00FB60B9">
              <w:rPr>
                <w:rFonts w:ascii="Palatino Linotype" w:hAnsi="Palatino Linotype"/>
                <w:sz w:val="24"/>
                <w:szCs w:val="24"/>
              </w:rPr>
              <w:t>ν</w:t>
            </w: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r>
      <w:tr w:rsidR="00873647" w:rsidRPr="00FB60B9" w:rsidTr="00FB60B9">
        <w:trPr>
          <w:trHeight w:val="765"/>
          <w:jc w:val="center"/>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Έρευνες,</w:t>
            </w:r>
          </w:p>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ψηφοφορίες,</w:t>
            </w:r>
          </w:p>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στατιστικές</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20"/>
              <w:jc w:val="both"/>
              <w:rPr>
                <w:rFonts w:ascii="Palatino Linotype" w:hAnsi="Palatino Linotype"/>
                <w:sz w:val="24"/>
                <w:szCs w:val="24"/>
              </w:rPr>
            </w:pPr>
            <w:r w:rsidRPr="00FB60B9">
              <w:rPr>
                <w:rFonts w:ascii="Palatino Linotype" w:hAnsi="Palatino Linotype"/>
                <w:sz w:val="24"/>
                <w:szCs w:val="24"/>
              </w:rPr>
              <w:t>ν</w:t>
            </w: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r>
      <w:tr w:rsidR="00873647" w:rsidRPr="00FB60B9" w:rsidTr="00FB60B9">
        <w:trPr>
          <w:trHeight w:val="564"/>
          <w:jc w:val="center"/>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Εκπαιδευτικά εγχειρίδια</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80"/>
              <w:jc w:val="both"/>
              <w:rPr>
                <w:rFonts w:ascii="Palatino Linotype" w:hAnsi="Palatino Linotype"/>
                <w:sz w:val="24"/>
                <w:szCs w:val="24"/>
              </w:rPr>
            </w:pPr>
            <w:r w:rsidRPr="00FB60B9">
              <w:rPr>
                <w:rFonts w:ascii="Palatino Linotype" w:hAnsi="Palatino Linotype"/>
                <w:sz w:val="24"/>
                <w:szCs w:val="24"/>
              </w:rPr>
              <w:t>ν</w:t>
            </w: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160"/>
              <w:jc w:val="both"/>
              <w:rPr>
                <w:rFonts w:ascii="Palatino Linotype" w:hAnsi="Palatino Linotype"/>
                <w:sz w:val="24"/>
                <w:szCs w:val="24"/>
              </w:rPr>
            </w:pPr>
            <w:r w:rsidRPr="00FB60B9">
              <w:rPr>
                <w:rFonts w:ascii="Palatino Linotype" w:hAnsi="Palatino Linotype"/>
                <w:sz w:val="24"/>
                <w:szCs w:val="24"/>
              </w:rPr>
              <w:t>ν</w:t>
            </w:r>
          </w:p>
        </w:tc>
      </w:tr>
      <w:tr w:rsidR="00873647" w:rsidRPr="00FB60B9" w:rsidTr="00FB60B9">
        <w:trPr>
          <w:trHeight w:val="564"/>
          <w:jc w:val="center"/>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Επιστημονικά περιοδικά</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20"/>
              <w:jc w:val="both"/>
              <w:rPr>
                <w:rFonts w:ascii="Palatino Linotype" w:hAnsi="Palatino Linotype"/>
                <w:sz w:val="24"/>
                <w:szCs w:val="24"/>
              </w:rPr>
            </w:pPr>
            <w:r w:rsidRPr="00FB60B9">
              <w:rPr>
                <w:rFonts w:ascii="Palatino Linotype" w:hAnsi="Palatino Linotype"/>
                <w:sz w:val="24"/>
                <w:szCs w:val="24"/>
              </w:rPr>
              <w:t>ν</w:t>
            </w: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80"/>
              <w:jc w:val="both"/>
              <w:rPr>
                <w:rFonts w:ascii="Palatino Linotype" w:hAnsi="Palatino Linotype"/>
                <w:sz w:val="24"/>
                <w:szCs w:val="24"/>
              </w:rPr>
            </w:pPr>
            <w:r w:rsidRPr="00FB60B9">
              <w:rPr>
                <w:rFonts w:ascii="Palatino Linotype" w:hAnsi="Palatino Linotype"/>
                <w:sz w:val="24"/>
                <w:szCs w:val="24"/>
              </w:rPr>
              <w:t>ν</w:t>
            </w: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r>
      <w:tr w:rsidR="00873647" w:rsidRPr="00FB60B9" w:rsidTr="00FB60B9">
        <w:trPr>
          <w:trHeight w:val="564"/>
          <w:jc w:val="center"/>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after="60" w:line="240" w:lineRule="auto"/>
              <w:ind w:left="120"/>
              <w:jc w:val="both"/>
              <w:rPr>
                <w:sz w:val="24"/>
                <w:szCs w:val="24"/>
              </w:rPr>
            </w:pPr>
            <w:r w:rsidRPr="00FB60B9">
              <w:rPr>
                <w:sz w:val="24"/>
                <w:szCs w:val="24"/>
              </w:rPr>
              <w:t>Περιοδικά ποικίλης</w:t>
            </w:r>
          </w:p>
          <w:p w:rsidR="00873647" w:rsidRPr="00FB60B9" w:rsidRDefault="00536E99" w:rsidP="00FB60B9">
            <w:pPr>
              <w:pStyle w:val="40"/>
              <w:framePr w:wrap="notBeside" w:vAnchor="text" w:hAnchor="text" w:xAlign="center" w:y="1"/>
              <w:shd w:val="clear" w:color="auto" w:fill="auto"/>
              <w:spacing w:before="60" w:line="240" w:lineRule="auto"/>
              <w:ind w:left="120"/>
              <w:jc w:val="both"/>
              <w:rPr>
                <w:sz w:val="24"/>
                <w:szCs w:val="24"/>
              </w:rPr>
            </w:pPr>
            <w:r w:rsidRPr="00FB60B9">
              <w:rPr>
                <w:sz w:val="24"/>
                <w:szCs w:val="24"/>
                <w:vertAlign w:val="superscript"/>
              </w:rPr>
              <w:t>ύλ</w:t>
            </w:r>
            <w:r w:rsidRPr="00FB60B9">
              <w:rPr>
                <w:sz w:val="24"/>
                <w:szCs w:val="24"/>
              </w:rPr>
              <w:t>ης</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20"/>
              <w:jc w:val="both"/>
              <w:rPr>
                <w:rFonts w:ascii="Palatino Linotype" w:hAnsi="Palatino Linotype"/>
                <w:sz w:val="24"/>
                <w:szCs w:val="24"/>
              </w:rPr>
            </w:pPr>
            <w:r w:rsidRPr="00FB60B9">
              <w:rPr>
                <w:rFonts w:ascii="Palatino Linotype" w:hAnsi="Palatino Linotype"/>
                <w:sz w:val="24"/>
                <w:szCs w:val="24"/>
              </w:rPr>
              <w:t>ν</w:t>
            </w: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80"/>
              <w:jc w:val="both"/>
              <w:rPr>
                <w:rFonts w:ascii="Palatino Linotype" w:hAnsi="Palatino Linotype"/>
                <w:sz w:val="24"/>
                <w:szCs w:val="24"/>
              </w:rPr>
            </w:pPr>
            <w:r w:rsidRPr="00FB60B9">
              <w:rPr>
                <w:rFonts w:ascii="Palatino Linotype" w:hAnsi="Palatino Linotype"/>
                <w:sz w:val="24"/>
                <w:szCs w:val="24"/>
              </w:rPr>
              <w:t>ν</w:t>
            </w: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r>
      <w:tr w:rsidR="00873647" w:rsidRPr="00FB60B9" w:rsidTr="00FB60B9">
        <w:trPr>
          <w:trHeight w:val="388"/>
          <w:jc w:val="center"/>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20"/>
              <w:jc w:val="both"/>
              <w:rPr>
                <w:sz w:val="24"/>
                <w:szCs w:val="24"/>
              </w:rPr>
            </w:pPr>
            <w:r w:rsidRPr="00FB60B9">
              <w:rPr>
                <w:sz w:val="24"/>
                <w:szCs w:val="24"/>
              </w:rPr>
              <w:t>Άρθρα εφημερίδας</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20"/>
              <w:jc w:val="both"/>
              <w:rPr>
                <w:rFonts w:ascii="Palatino Linotype" w:hAnsi="Palatino Linotype"/>
                <w:sz w:val="24"/>
                <w:szCs w:val="24"/>
              </w:rPr>
            </w:pPr>
            <w:r w:rsidRPr="00FB60B9">
              <w:rPr>
                <w:rFonts w:ascii="Palatino Linotype" w:hAnsi="Palatino Linotype"/>
                <w:sz w:val="24"/>
                <w:szCs w:val="24"/>
              </w:rPr>
              <w:t>ν</w:t>
            </w: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80"/>
              <w:jc w:val="both"/>
              <w:rPr>
                <w:rFonts w:ascii="Palatino Linotype" w:hAnsi="Palatino Linotype"/>
                <w:sz w:val="24"/>
                <w:szCs w:val="24"/>
              </w:rPr>
            </w:pPr>
            <w:r w:rsidRPr="00FB60B9">
              <w:rPr>
                <w:rFonts w:ascii="Palatino Linotype" w:hAnsi="Palatino Linotype"/>
                <w:sz w:val="24"/>
                <w:szCs w:val="24"/>
              </w:rPr>
              <w:t>ν</w:t>
            </w: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r>
    </w:tbl>
    <w:p w:rsidR="00873647" w:rsidRPr="00FB60B9" w:rsidRDefault="00873647" w:rsidP="00FB60B9">
      <w:pPr>
        <w:jc w:val="both"/>
        <w:rPr>
          <w:rFonts w:ascii="Palatino Linotype" w:hAnsi="Palatino Linotype"/>
        </w:rPr>
      </w:pPr>
    </w:p>
    <w:tbl>
      <w:tblPr>
        <w:tblW w:w="0" w:type="auto"/>
        <w:jc w:val="center"/>
        <w:tblLayout w:type="fixed"/>
        <w:tblCellMar>
          <w:left w:w="10" w:type="dxa"/>
          <w:right w:w="10" w:type="dxa"/>
        </w:tblCellMar>
        <w:tblLook w:val="04A0"/>
      </w:tblPr>
      <w:tblGrid>
        <w:gridCol w:w="2442"/>
        <w:gridCol w:w="2321"/>
        <w:gridCol w:w="2469"/>
        <w:gridCol w:w="2641"/>
      </w:tblGrid>
      <w:tr w:rsidR="00873647" w:rsidRPr="00FB60B9" w:rsidTr="00FB60B9">
        <w:trPr>
          <w:trHeight w:val="512"/>
          <w:jc w:val="center"/>
        </w:trPr>
        <w:tc>
          <w:tcPr>
            <w:tcW w:w="2442"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40"/>
              <w:jc w:val="both"/>
              <w:rPr>
                <w:sz w:val="24"/>
                <w:szCs w:val="24"/>
              </w:rPr>
            </w:pPr>
            <w:r w:rsidRPr="00FB60B9">
              <w:rPr>
                <w:sz w:val="24"/>
                <w:szCs w:val="24"/>
              </w:rPr>
              <w:t>Διαδίκτυο</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20"/>
              <w:jc w:val="both"/>
              <w:rPr>
                <w:rFonts w:ascii="Palatino Linotype" w:hAnsi="Palatino Linotype"/>
                <w:sz w:val="24"/>
                <w:szCs w:val="24"/>
              </w:rPr>
            </w:pPr>
            <w:r w:rsidRPr="00FB60B9">
              <w:rPr>
                <w:rFonts w:ascii="Palatino Linotype" w:hAnsi="Palatino Linotype"/>
                <w:sz w:val="24"/>
                <w:szCs w:val="24"/>
              </w:rPr>
              <w:t>ν</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80"/>
              <w:jc w:val="both"/>
              <w:rPr>
                <w:rFonts w:ascii="Palatino Linotype" w:hAnsi="Palatino Linotype"/>
                <w:sz w:val="24"/>
                <w:szCs w:val="24"/>
              </w:rPr>
            </w:pPr>
            <w:r w:rsidRPr="00FB60B9">
              <w:rPr>
                <w:rFonts w:ascii="Palatino Linotype" w:hAnsi="Palatino Linotype"/>
                <w:sz w:val="24"/>
                <w:szCs w:val="24"/>
              </w:rPr>
              <w:t>ν</w:t>
            </w:r>
          </w:p>
        </w:tc>
        <w:tc>
          <w:tcPr>
            <w:tcW w:w="264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r>
      <w:tr w:rsidR="00873647" w:rsidRPr="00FB60B9" w:rsidTr="00FB60B9">
        <w:trPr>
          <w:trHeight w:val="745"/>
          <w:jc w:val="center"/>
        </w:trPr>
        <w:tc>
          <w:tcPr>
            <w:tcW w:w="2442"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after="60" w:line="240" w:lineRule="auto"/>
              <w:ind w:left="140"/>
              <w:jc w:val="both"/>
              <w:rPr>
                <w:sz w:val="24"/>
                <w:szCs w:val="24"/>
              </w:rPr>
            </w:pPr>
            <w:r w:rsidRPr="00FB60B9">
              <w:rPr>
                <w:sz w:val="24"/>
                <w:szCs w:val="24"/>
              </w:rPr>
              <w:t>Γενικές</w:t>
            </w:r>
          </w:p>
          <w:p w:rsidR="00873647" w:rsidRPr="00FB60B9" w:rsidRDefault="00536E99" w:rsidP="00FB60B9">
            <w:pPr>
              <w:pStyle w:val="40"/>
              <w:framePr w:wrap="notBeside" w:vAnchor="text" w:hAnchor="text" w:xAlign="center" w:y="1"/>
              <w:shd w:val="clear" w:color="auto" w:fill="auto"/>
              <w:spacing w:before="60" w:line="240" w:lineRule="auto"/>
              <w:ind w:left="140"/>
              <w:jc w:val="both"/>
              <w:rPr>
                <w:sz w:val="24"/>
                <w:szCs w:val="24"/>
              </w:rPr>
            </w:pPr>
            <w:r w:rsidRPr="00FB60B9">
              <w:rPr>
                <w:sz w:val="24"/>
                <w:szCs w:val="24"/>
              </w:rPr>
              <w:t>εγκυκλοπαίδειες</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80"/>
              <w:jc w:val="both"/>
              <w:rPr>
                <w:rFonts w:ascii="Palatino Linotype" w:hAnsi="Palatino Linotype"/>
                <w:sz w:val="24"/>
                <w:szCs w:val="24"/>
              </w:rPr>
            </w:pPr>
            <w:r w:rsidRPr="00FB60B9">
              <w:rPr>
                <w:rFonts w:ascii="Palatino Linotype" w:hAnsi="Palatino Linotype"/>
                <w:sz w:val="24"/>
                <w:szCs w:val="24"/>
              </w:rPr>
              <w:t>ν</w:t>
            </w:r>
          </w:p>
        </w:tc>
        <w:tc>
          <w:tcPr>
            <w:tcW w:w="264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160"/>
              <w:jc w:val="both"/>
              <w:rPr>
                <w:rFonts w:ascii="Palatino Linotype" w:hAnsi="Palatino Linotype"/>
                <w:sz w:val="24"/>
                <w:szCs w:val="24"/>
              </w:rPr>
            </w:pPr>
            <w:r w:rsidRPr="00FB60B9">
              <w:rPr>
                <w:rFonts w:ascii="Palatino Linotype" w:hAnsi="Palatino Linotype"/>
                <w:sz w:val="24"/>
                <w:szCs w:val="24"/>
              </w:rPr>
              <w:t>ν</w:t>
            </w:r>
          </w:p>
        </w:tc>
      </w:tr>
      <w:tr w:rsidR="00873647" w:rsidRPr="00FB60B9" w:rsidTr="00FB60B9">
        <w:trPr>
          <w:trHeight w:val="745"/>
          <w:jc w:val="center"/>
        </w:trPr>
        <w:tc>
          <w:tcPr>
            <w:tcW w:w="2442"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after="60" w:line="240" w:lineRule="auto"/>
              <w:ind w:left="140"/>
              <w:jc w:val="both"/>
              <w:rPr>
                <w:sz w:val="24"/>
                <w:szCs w:val="24"/>
              </w:rPr>
            </w:pPr>
            <w:r w:rsidRPr="00FB60B9">
              <w:rPr>
                <w:sz w:val="24"/>
                <w:szCs w:val="24"/>
              </w:rPr>
              <w:t>Ειδικές</w:t>
            </w:r>
          </w:p>
          <w:p w:rsidR="00873647" w:rsidRPr="00FB60B9" w:rsidRDefault="00536E99" w:rsidP="00FB60B9">
            <w:pPr>
              <w:pStyle w:val="40"/>
              <w:framePr w:wrap="notBeside" w:vAnchor="text" w:hAnchor="text" w:xAlign="center" w:y="1"/>
              <w:shd w:val="clear" w:color="auto" w:fill="auto"/>
              <w:spacing w:before="60" w:line="240" w:lineRule="auto"/>
              <w:ind w:left="140"/>
              <w:jc w:val="both"/>
              <w:rPr>
                <w:sz w:val="24"/>
                <w:szCs w:val="24"/>
              </w:rPr>
            </w:pPr>
            <w:r w:rsidRPr="00FB60B9">
              <w:rPr>
                <w:sz w:val="24"/>
                <w:szCs w:val="24"/>
              </w:rPr>
              <w:t>εγκυκλοπαίδειες</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80"/>
              <w:jc w:val="both"/>
              <w:rPr>
                <w:rFonts w:ascii="Palatino Linotype" w:hAnsi="Palatino Linotype"/>
                <w:sz w:val="24"/>
                <w:szCs w:val="24"/>
              </w:rPr>
            </w:pPr>
            <w:r w:rsidRPr="00FB60B9">
              <w:rPr>
                <w:rFonts w:ascii="Palatino Linotype" w:hAnsi="Palatino Linotype"/>
                <w:sz w:val="24"/>
                <w:szCs w:val="24"/>
              </w:rPr>
              <w:t>ν</w:t>
            </w:r>
          </w:p>
        </w:tc>
        <w:tc>
          <w:tcPr>
            <w:tcW w:w="264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160"/>
              <w:jc w:val="both"/>
              <w:rPr>
                <w:rFonts w:ascii="Palatino Linotype" w:hAnsi="Palatino Linotype"/>
                <w:sz w:val="24"/>
                <w:szCs w:val="24"/>
              </w:rPr>
            </w:pPr>
            <w:r w:rsidRPr="00FB60B9">
              <w:rPr>
                <w:rFonts w:ascii="Palatino Linotype" w:hAnsi="Palatino Linotype"/>
                <w:sz w:val="24"/>
                <w:szCs w:val="24"/>
              </w:rPr>
              <w:t>ν</w:t>
            </w:r>
          </w:p>
        </w:tc>
      </w:tr>
      <w:tr w:rsidR="00873647" w:rsidRPr="00FB60B9" w:rsidTr="00FB60B9">
        <w:trPr>
          <w:trHeight w:val="497"/>
          <w:jc w:val="center"/>
        </w:trPr>
        <w:tc>
          <w:tcPr>
            <w:tcW w:w="2442"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40"/>
              <w:jc w:val="both"/>
              <w:rPr>
                <w:sz w:val="24"/>
                <w:szCs w:val="24"/>
              </w:rPr>
            </w:pPr>
            <w:r w:rsidRPr="00FB60B9">
              <w:rPr>
                <w:sz w:val="24"/>
                <w:szCs w:val="24"/>
              </w:rPr>
              <w:t>Αλμανάκ</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80"/>
              <w:jc w:val="both"/>
              <w:rPr>
                <w:rFonts w:ascii="Palatino Linotype" w:hAnsi="Palatino Linotype"/>
                <w:sz w:val="24"/>
                <w:szCs w:val="24"/>
              </w:rPr>
            </w:pPr>
            <w:r w:rsidRPr="00FB60B9">
              <w:rPr>
                <w:rFonts w:ascii="Palatino Linotype" w:hAnsi="Palatino Linotype"/>
                <w:sz w:val="24"/>
                <w:szCs w:val="24"/>
              </w:rPr>
              <w:t>ν</w:t>
            </w:r>
          </w:p>
        </w:tc>
        <w:tc>
          <w:tcPr>
            <w:tcW w:w="264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160"/>
              <w:jc w:val="both"/>
              <w:rPr>
                <w:rFonts w:ascii="Palatino Linotype" w:hAnsi="Palatino Linotype"/>
                <w:sz w:val="24"/>
                <w:szCs w:val="24"/>
              </w:rPr>
            </w:pPr>
            <w:r w:rsidRPr="00FB60B9">
              <w:rPr>
                <w:rFonts w:ascii="Palatino Linotype" w:hAnsi="Palatino Linotype"/>
                <w:sz w:val="24"/>
                <w:szCs w:val="24"/>
              </w:rPr>
              <w:t>ν</w:t>
            </w:r>
          </w:p>
        </w:tc>
      </w:tr>
      <w:tr w:rsidR="00873647" w:rsidRPr="00FB60B9" w:rsidTr="00FB60B9">
        <w:trPr>
          <w:trHeight w:val="497"/>
          <w:jc w:val="center"/>
        </w:trPr>
        <w:tc>
          <w:tcPr>
            <w:tcW w:w="2442"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40"/>
              <w:jc w:val="both"/>
              <w:rPr>
                <w:sz w:val="24"/>
                <w:szCs w:val="24"/>
              </w:rPr>
            </w:pPr>
            <w:r w:rsidRPr="00FB60B9">
              <w:rPr>
                <w:sz w:val="24"/>
                <w:szCs w:val="24"/>
              </w:rPr>
              <w:t>Βιογραφίες</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80"/>
              <w:jc w:val="both"/>
              <w:rPr>
                <w:rFonts w:ascii="Palatino Linotype" w:hAnsi="Palatino Linotype"/>
                <w:sz w:val="24"/>
                <w:szCs w:val="24"/>
              </w:rPr>
            </w:pPr>
            <w:r w:rsidRPr="00FB60B9">
              <w:rPr>
                <w:rFonts w:ascii="Palatino Linotype" w:hAnsi="Palatino Linotype"/>
                <w:sz w:val="24"/>
                <w:szCs w:val="24"/>
              </w:rPr>
              <w:t>ν</w:t>
            </w:r>
          </w:p>
        </w:tc>
        <w:tc>
          <w:tcPr>
            <w:tcW w:w="264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r>
      <w:tr w:rsidR="00873647" w:rsidRPr="00FB60B9" w:rsidTr="00FB60B9">
        <w:trPr>
          <w:trHeight w:val="492"/>
          <w:jc w:val="center"/>
        </w:trPr>
        <w:tc>
          <w:tcPr>
            <w:tcW w:w="2442"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40"/>
              <w:jc w:val="both"/>
              <w:rPr>
                <w:sz w:val="24"/>
                <w:szCs w:val="24"/>
              </w:rPr>
            </w:pPr>
            <w:r w:rsidRPr="00FB60B9">
              <w:rPr>
                <w:sz w:val="24"/>
                <w:szCs w:val="24"/>
              </w:rPr>
              <w:t>Θεματικά λεξικά</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80"/>
              <w:jc w:val="both"/>
              <w:rPr>
                <w:rFonts w:ascii="Palatino Linotype" w:hAnsi="Palatino Linotype"/>
                <w:sz w:val="24"/>
                <w:szCs w:val="24"/>
              </w:rPr>
            </w:pPr>
            <w:r w:rsidRPr="00FB60B9">
              <w:rPr>
                <w:rFonts w:ascii="Palatino Linotype" w:hAnsi="Palatino Linotype"/>
                <w:sz w:val="24"/>
                <w:szCs w:val="24"/>
              </w:rPr>
              <w:t>ν</w:t>
            </w:r>
          </w:p>
        </w:tc>
        <w:tc>
          <w:tcPr>
            <w:tcW w:w="264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160"/>
              <w:jc w:val="both"/>
              <w:rPr>
                <w:rFonts w:ascii="Palatino Linotype" w:hAnsi="Palatino Linotype"/>
                <w:sz w:val="24"/>
                <w:szCs w:val="24"/>
              </w:rPr>
            </w:pPr>
            <w:r w:rsidRPr="00FB60B9">
              <w:rPr>
                <w:rFonts w:ascii="Palatino Linotype" w:hAnsi="Palatino Linotype"/>
                <w:sz w:val="24"/>
                <w:szCs w:val="24"/>
              </w:rPr>
              <w:t>ν</w:t>
            </w:r>
          </w:p>
        </w:tc>
      </w:tr>
      <w:tr w:rsidR="00873647" w:rsidRPr="00FB60B9" w:rsidTr="00FB60B9">
        <w:trPr>
          <w:trHeight w:val="497"/>
          <w:jc w:val="center"/>
        </w:trPr>
        <w:tc>
          <w:tcPr>
            <w:tcW w:w="2442"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40"/>
              <w:jc w:val="both"/>
              <w:rPr>
                <w:sz w:val="24"/>
                <w:szCs w:val="24"/>
              </w:rPr>
            </w:pPr>
            <w:r w:rsidRPr="00FB60B9">
              <w:rPr>
                <w:sz w:val="24"/>
                <w:szCs w:val="24"/>
              </w:rPr>
              <w:t>Εγχειρίδια, οδηγοί</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64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160"/>
              <w:jc w:val="both"/>
              <w:rPr>
                <w:rFonts w:ascii="Palatino Linotype" w:hAnsi="Palatino Linotype"/>
                <w:sz w:val="24"/>
                <w:szCs w:val="24"/>
              </w:rPr>
            </w:pPr>
            <w:r w:rsidRPr="00FB60B9">
              <w:rPr>
                <w:rFonts w:ascii="Palatino Linotype" w:hAnsi="Palatino Linotype"/>
                <w:sz w:val="24"/>
                <w:szCs w:val="24"/>
              </w:rPr>
              <w:t>ν</w:t>
            </w:r>
          </w:p>
        </w:tc>
      </w:tr>
      <w:tr w:rsidR="00873647" w:rsidRPr="00FB60B9" w:rsidTr="00FB60B9">
        <w:trPr>
          <w:trHeight w:val="765"/>
          <w:jc w:val="center"/>
        </w:trPr>
        <w:tc>
          <w:tcPr>
            <w:tcW w:w="2442"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40"/>
              <w:framePr w:wrap="notBeside" w:vAnchor="text" w:hAnchor="text" w:xAlign="center" w:y="1"/>
              <w:shd w:val="clear" w:color="auto" w:fill="auto"/>
              <w:spacing w:line="240" w:lineRule="auto"/>
              <w:ind w:left="140"/>
              <w:jc w:val="both"/>
              <w:rPr>
                <w:sz w:val="24"/>
                <w:szCs w:val="24"/>
              </w:rPr>
            </w:pPr>
            <w:r w:rsidRPr="00FB60B9">
              <w:rPr>
                <w:sz w:val="24"/>
                <w:szCs w:val="24"/>
              </w:rPr>
              <w:t>Βιβλιογραφίες, ευρετήρια</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873647" w:rsidP="00FB60B9">
            <w:pPr>
              <w:framePr w:wrap="notBeside" w:vAnchor="text" w:hAnchor="text" w:xAlign="center" w:y="1"/>
              <w:jc w:val="both"/>
              <w:rPr>
                <w:rFonts w:ascii="Palatino Linotype" w:hAnsi="Palatino Linotype"/>
              </w:rPr>
            </w:pP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080"/>
              <w:jc w:val="both"/>
              <w:rPr>
                <w:rFonts w:ascii="Palatino Linotype" w:hAnsi="Palatino Linotype"/>
                <w:sz w:val="24"/>
                <w:szCs w:val="24"/>
              </w:rPr>
            </w:pPr>
            <w:r w:rsidRPr="00FB60B9">
              <w:rPr>
                <w:rFonts w:ascii="Palatino Linotype" w:hAnsi="Palatino Linotype"/>
                <w:sz w:val="24"/>
                <w:szCs w:val="24"/>
              </w:rPr>
              <w:t>ν</w:t>
            </w:r>
          </w:p>
        </w:tc>
        <w:tc>
          <w:tcPr>
            <w:tcW w:w="2641" w:type="dxa"/>
            <w:tcBorders>
              <w:top w:val="single" w:sz="4" w:space="0" w:color="auto"/>
              <w:left w:val="single" w:sz="4" w:space="0" w:color="auto"/>
              <w:bottom w:val="single" w:sz="4" w:space="0" w:color="auto"/>
              <w:right w:val="single" w:sz="4" w:space="0" w:color="auto"/>
            </w:tcBorders>
            <w:shd w:val="clear" w:color="auto" w:fill="FFFFFF"/>
          </w:tcPr>
          <w:p w:rsidR="00873647" w:rsidRPr="00FB60B9" w:rsidRDefault="00536E99" w:rsidP="00FB60B9">
            <w:pPr>
              <w:pStyle w:val="60"/>
              <w:framePr w:wrap="notBeside" w:vAnchor="text" w:hAnchor="text" w:xAlign="center" w:y="1"/>
              <w:shd w:val="clear" w:color="auto" w:fill="auto"/>
              <w:spacing w:line="240" w:lineRule="auto"/>
              <w:ind w:left="1160"/>
              <w:jc w:val="both"/>
              <w:rPr>
                <w:rFonts w:ascii="Palatino Linotype" w:hAnsi="Palatino Linotype"/>
                <w:sz w:val="24"/>
                <w:szCs w:val="24"/>
              </w:rPr>
            </w:pPr>
            <w:r w:rsidRPr="00FB60B9">
              <w:rPr>
                <w:rFonts w:ascii="Palatino Linotype" w:hAnsi="Palatino Linotype"/>
                <w:sz w:val="24"/>
                <w:szCs w:val="24"/>
              </w:rPr>
              <w:t>ν</w:t>
            </w:r>
          </w:p>
        </w:tc>
      </w:tr>
    </w:tbl>
    <w:p w:rsidR="00873647" w:rsidRPr="00FB60B9" w:rsidRDefault="00536E99" w:rsidP="00FB60B9">
      <w:pPr>
        <w:pStyle w:val="11"/>
        <w:keepNext/>
        <w:keepLines/>
        <w:shd w:val="clear" w:color="auto" w:fill="auto"/>
        <w:spacing w:before="927" w:after="104" w:line="240" w:lineRule="auto"/>
        <w:jc w:val="both"/>
        <w:rPr>
          <w:rFonts w:ascii="Palatino Linotype" w:hAnsi="Palatino Linotype"/>
          <w:sz w:val="24"/>
          <w:szCs w:val="24"/>
        </w:rPr>
      </w:pPr>
      <w:bookmarkStart w:id="4" w:name="bookmark4"/>
      <w:r w:rsidRPr="00FB60B9">
        <w:rPr>
          <w:rStyle w:val="12"/>
          <w:rFonts w:ascii="Palatino Linotype" w:hAnsi="Palatino Linotype"/>
          <w:sz w:val="24"/>
          <w:szCs w:val="24"/>
        </w:rPr>
        <w:lastRenderedPageBreak/>
        <w:t>Βιβλιογραφία</w:t>
      </w:r>
      <w:bookmarkEnd w:id="4"/>
    </w:p>
    <w:p w:rsidR="00873647" w:rsidRPr="00FB60B9" w:rsidRDefault="00536E99" w:rsidP="00FB60B9">
      <w:pPr>
        <w:pStyle w:val="80"/>
        <w:shd w:val="clear" w:color="auto" w:fill="auto"/>
        <w:spacing w:before="0" w:line="240" w:lineRule="auto"/>
        <w:ind w:left="380" w:right="780"/>
        <w:rPr>
          <w:rFonts w:ascii="Palatino Linotype" w:hAnsi="Palatino Linotype"/>
          <w:sz w:val="24"/>
          <w:szCs w:val="24"/>
        </w:rPr>
      </w:pPr>
      <w:proofErr w:type="spellStart"/>
      <w:r w:rsidRPr="00FB60B9">
        <w:rPr>
          <w:rStyle w:val="810"/>
          <w:rFonts w:ascii="Palatino Linotype" w:hAnsi="Palatino Linotype"/>
          <w:sz w:val="24"/>
          <w:szCs w:val="24"/>
        </w:rPr>
        <w:t>Μπώκος</w:t>
      </w:r>
      <w:proofErr w:type="spellEnd"/>
      <w:r w:rsidRPr="00FB60B9">
        <w:rPr>
          <w:rStyle w:val="810"/>
          <w:rFonts w:ascii="Palatino Linotype" w:hAnsi="Palatino Linotype"/>
          <w:sz w:val="24"/>
          <w:szCs w:val="24"/>
        </w:rPr>
        <w:t>, Γ. (2001).</w:t>
      </w:r>
      <w:r w:rsidRPr="00FB60B9">
        <w:rPr>
          <w:rFonts w:ascii="Palatino Linotype" w:hAnsi="Palatino Linotype"/>
          <w:sz w:val="24"/>
          <w:szCs w:val="24"/>
        </w:rPr>
        <w:t xml:space="preserve"> Εισαγωγή στην Επιστήμη της Πληροφόρησης, </w:t>
      </w:r>
      <w:r w:rsidRPr="00FB60B9">
        <w:rPr>
          <w:rStyle w:val="810"/>
          <w:rFonts w:ascii="Palatino Linotype" w:hAnsi="Palatino Linotype"/>
          <w:sz w:val="24"/>
          <w:szCs w:val="24"/>
        </w:rPr>
        <w:t xml:space="preserve">Αθήνα: </w:t>
      </w:r>
      <w:proofErr w:type="spellStart"/>
      <w:r w:rsidRPr="00FB60B9">
        <w:rPr>
          <w:rStyle w:val="810"/>
          <w:rFonts w:ascii="Palatino Linotype" w:hAnsi="Palatino Linotype"/>
          <w:sz w:val="24"/>
          <w:szCs w:val="24"/>
        </w:rPr>
        <w:t>Παπασωτηρίου</w:t>
      </w:r>
      <w:proofErr w:type="spellEnd"/>
      <w:r w:rsidRPr="00FB60B9">
        <w:rPr>
          <w:rStyle w:val="810"/>
          <w:rFonts w:ascii="Palatino Linotype" w:hAnsi="Palatino Linotype"/>
          <w:sz w:val="24"/>
          <w:szCs w:val="24"/>
        </w:rPr>
        <w:t>.</w:t>
      </w:r>
    </w:p>
    <w:p w:rsidR="00873647" w:rsidRPr="00FB60B9" w:rsidRDefault="00536E99" w:rsidP="00FB60B9">
      <w:pPr>
        <w:pStyle w:val="5"/>
        <w:shd w:val="clear" w:color="auto" w:fill="auto"/>
        <w:tabs>
          <w:tab w:val="left" w:pos="1844"/>
          <w:tab w:val="left" w:pos="3730"/>
          <w:tab w:val="left" w:pos="5727"/>
          <w:tab w:val="left" w:pos="7849"/>
        </w:tabs>
        <w:spacing w:after="0" w:line="240" w:lineRule="auto"/>
        <w:ind w:left="380" w:right="780" w:firstLine="0"/>
        <w:jc w:val="both"/>
        <w:rPr>
          <w:rFonts w:ascii="Palatino Linotype" w:hAnsi="Palatino Linotype"/>
          <w:sz w:val="24"/>
          <w:szCs w:val="24"/>
          <w:lang w:val="en-US"/>
        </w:rPr>
      </w:pPr>
      <w:proofErr w:type="spellStart"/>
      <w:proofErr w:type="gramStart"/>
      <w:r w:rsidRPr="00FB60B9">
        <w:rPr>
          <w:rFonts w:ascii="Palatino Linotype" w:hAnsi="Palatino Linotype"/>
          <w:sz w:val="24"/>
          <w:szCs w:val="24"/>
          <w:lang w:val="en-US"/>
        </w:rPr>
        <w:t>Burkhardt</w:t>
      </w:r>
      <w:proofErr w:type="spellEnd"/>
      <w:r w:rsidRPr="00FB60B9">
        <w:rPr>
          <w:rFonts w:ascii="Palatino Linotype" w:hAnsi="Palatino Linotype"/>
          <w:sz w:val="24"/>
          <w:szCs w:val="24"/>
          <w:lang w:val="en-US"/>
        </w:rPr>
        <w:t xml:space="preserve">, J., MacDonald, M., </w:t>
      </w:r>
      <w:proofErr w:type="spellStart"/>
      <w:r w:rsidRPr="00FB60B9">
        <w:rPr>
          <w:rFonts w:ascii="Palatino Linotype" w:hAnsi="Palatino Linotype"/>
          <w:sz w:val="24"/>
          <w:szCs w:val="24"/>
          <w:lang w:val="en-US"/>
        </w:rPr>
        <w:t>Rathmacher</w:t>
      </w:r>
      <w:proofErr w:type="spellEnd"/>
      <w:r w:rsidRPr="00FB60B9">
        <w:rPr>
          <w:rFonts w:ascii="Palatino Linotype" w:hAnsi="Palatino Linotype"/>
          <w:sz w:val="24"/>
          <w:szCs w:val="24"/>
          <w:lang w:val="en-US"/>
        </w:rPr>
        <w:t>, A., (2003).</w:t>
      </w:r>
      <w:proofErr w:type="gramEnd"/>
      <w:r w:rsidRPr="00FB60B9">
        <w:rPr>
          <w:rStyle w:val="105"/>
          <w:rFonts w:ascii="Palatino Linotype" w:hAnsi="Palatino Linotype"/>
          <w:sz w:val="24"/>
          <w:szCs w:val="24"/>
        </w:rPr>
        <w:t xml:space="preserve"> Teaching information literacy: 35 practical standards-based exercises for college students.</w:t>
      </w:r>
      <w:r w:rsidRPr="00FB60B9">
        <w:rPr>
          <w:rFonts w:ascii="Palatino Linotype" w:hAnsi="Palatino Linotype"/>
          <w:sz w:val="24"/>
          <w:szCs w:val="24"/>
          <w:lang w:val="en-US"/>
        </w:rPr>
        <w:t xml:space="preserve"> Chicago: American Library Association. </w:t>
      </w:r>
      <w:proofErr w:type="gramStart"/>
      <w:r w:rsidRPr="00FB60B9">
        <w:rPr>
          <w:rFonts w:ascii="Palatino Linotype" w:hAnsi="Palatino Linotype"/>
          <w:sz w:val="24"/>
          <w:szCs w:val="24"/>
          <w:lang w:val="en-US"/>
        </w:rPr>
        <w:t>Penn Libraries.</w:t>
      </w:r>
      <w:proofErr w:type="gramEnd"/>
      <w:r w:rsidRPr="00FB60B9">
        <w:rPr>
          <w:rFonts w:ascii="Palatino Linotype" w:hAnsi="Palatino Linotype"/>
          <w:sz w:val="24"/>
          <w:szCs w:val="24"/>
          <w:lang w:val="en-US"/>
        </w:rPr>
        <w:t xml:space="preserve"> </w:t>
      </w:r>
      <w:proofErr w:type="gramStart"/>
      <w:r w:rsidRPr="00FB60B9">
        <w:rPr>
          <w:rFonts w:ascii="Palatino Linotype" w:hAnsi="Palatino Linotype"/>
          <w:sz w:val="24"/>
          <w:szCs w:val="24"/>
          <w:lang w:val="en-US"/>
        </w:rPr>
        <w:t>(2013).</w:t>
      </w:r>
      <w:r w:rsidRPr="00FB60B9">
        <w:rPr>
          <w:rStyle w:val="105"/>
          <w:rFonts w:ascii="Palatino Linotype" w:hAnsi="Palatino Linotype"/>
          <w:sz w:val="24"/>
          <w:szCs w:val="24"/>
        </w:rPr>
        <w:t xml:space="preserve"> Primary, secondary and tertiary sources.</w:t>
      </w:r>
      <w:proofErr w:type="gramEnd"/>
      <w:r w:rsidRPr="00FB60B9">
        <w:rPr>
          <w:rStyle w:val="105"/>
          <w:rFonts w:ascii="Palatino Linotype" w:hAnsi="Palatino Linotype"/>
          <w:sz w:val="24"/>
          <w:szCs w:val="24"/>
        </w:rPr>
        <w:t xml:space="preserve"> </w:t>
      </w:r>
      <w:r w:rsidRPr="00FB60B9">
        <w:rPr>
          <w:rFonts w:ascii="Palatino Linotype" w:hAnsi="Palatino Linotype"/>
          <w:sz w:val="24"/>
          <w:szCs w:val="24"/>
        </w:rPr>
        <w:t>Διαθέσιμο</w:t>
      </w:r>
      <w:r w:rsidRPr="00FB60B9">
        <w:rPr>
          <w:rFonts w:ascii="Palatino Linotype" w:hAnsi="Palatino Linotype"/>
          <w:sz w:val="24"/>
          <w:szCs w:val="24"/>
          <w:lang w:val="en-US"/>
        </w:rPr>
        <w:t xml:space="preserve"> </w:t>
      </w:r>
      <w:r w:rsidRPr="00FB60B9">
        <w:rPr>
          <w:rFonts w:ascii="Palatino Linotype" w:hAnsi="Palatino Linotype"/>
          <w:sz w:val="24"/>
          <w:szCs w:val="24"/>
        </w:rPr>
        <w:t>στο</w:t>
      </w:r>
      <w:r w:rsidRPr="00FB60B9">
        <w:rPr>
          <w:rFonts w:ascii="Palatino Linotype" w:hAnsi="Palatino Linotype"/>
          <w:sz w:val="24"/>
          <w:szCs w:val="24"/>
          <w:lang w:val="en-US"/>
        </w:rPr>
        <w:t xml:space="preserve">: </w:t>
      </w:r>
      <w:r w:rsidR="007250B3">
        <w:fldChar w:fldCharType="begin"/>
      </w:r>
      <w:r w:rsidR="007250B3" w:rsidRPr="00207A94">
        <w:rPr>
          <w:lang w:val="en-US"/>
        </w:rPr>
        <w:instrText>HYPERLINK "http://gethelp.library.upenn.edu/PORT/sources/"</w:instrText>
      </w:r>
      <w:r w:rsidR="007250B3">
        <w:fldChar w:fldCharType="separate"/>
      </w:r>
      <w:r w:rsidRPr="00FB60B9">
        <w:rPr>
          <w:rStyle w:val="-"/>
          <w:rFonts w:ascii="Palatino Linotype" w:hAnsi="Palatino Linotype"/>
          <w:sz w:val="24"/>
          <w:szCs w:val="24"/>
          <w:lang w:val="en-US"/>
        </w:rPr>
        <w:t>http://gethelp.library.upenn.edu/PORT/sources/</w:t>
      </w:r>
      <w:r w:rsidR="007250B3">
        <w:fldChar w:fldCharType="end"/>
      </w:r>
      <w:r w:rsidRPr="00FB60B9">
        <w:rPr>
          <w:rStyle w:val="33"/>
          <w:rFonts w:ascii="Palatino Linotype" w:hAnsi="Palatino Linotype"/>
          <w:sz w:val="24"/>
          <w:szCs w:val="24"/>
        </w:rPr>
        <w:t xml:space="preserve"> primary secondary tertiary.html</w:t>
      </w:r>
      <w:r w:rsidRPr="00FB60B9">
        <w:rPr>
          <w:rStyle w:val="41"/>
          <w:rFonts w:ascii="Palatino Linotype" w:hAnsi="Palatino Linotype"/>
          <w:sz w:val="24"/>
          <w:szCs w:val="24"/>
          <w:lang w:val="en-US"/>
        </w:rPr>
        <w:t xml:space="preserve"> </w:t>
      </w:r>
      <w:r w:rsidRPr="00FB60B9">
        <w:rPr>
          <w:rFonts w:ascii="Palatino Linotype" w:hAnsi="Palatino Linotype"/>
          <w:sz w:val="24"/>
          <w:szCs w:val="24"/>
        </w:rPr>
        <w:t>Ημερομηνία</w:t>
      </w:r>
      <w:r w:rsidRPr="00FB60B9">
        <w:rPr>
          <w:rFonts w:ascii="Palatino Linotype" w:hAnsi="Palatino Linotype"/>
          <w:sz w:val="24"/>
          <w:szCs w:val="24"/>
          <w:lang w:val="en-US"/>
        </w:rPr>
        <w:t xml:space="preserve"> </w:t>
      </w:r>
      <w:r w:rsidRPr="00FB60B9">
        <w:rPr>
          <w:rFonts w:ascii="Palatino Linotype" w:hAnsi="Palatino Linotype"/>
          <w:sz w:val="24"/>
          <w:szCs w:val="24"/>
        </w:rPr>
        <w:t>πρόσβασης</w:t>
      </w:r>
      <w:r w:rsidRPr="00FB60B9">
        <w:rPr>
          <w:rFonts w:ascii="Palatino Linotype" w:hAnsi="Palatino Linotype"/>
          <w:sz w:val="24"/>
          <w:szCs w:val="24"/>
          <w:lang w:val="en-US"/>
        </w:rPr>
        <w:t xml:space="preserve">: 31/01/2014. University of Maryland: University Libraries. </w:t>
      </w:r>
      <w:proofErr w:type="gramStart"/>
      <w:r w:rsidRPr="00FB60B9">
        <w:rPr>
          <w:rFonts w:ascii="Palatino Linotype" w:hAnsi="Palatino Linotype"/>
          <w:sz w:val="24"/>
          <w:szCs w:val="24"/>
          <w:lang w:val="en-US"/>
        </w:rPr>
        <w:t>(2014).</w:t>
      </w:r>
      <w:r w:rsidRPr="00FB60B9">
        <w:rPr>
          <w:rStyle w:val="105"/>
          <w:rFonts w:ascii="Palatino Linotype" w:hAnsi="Palatino Linotype"/>
          <w:sz w:val="24"/>
          <w:szCs w:val="24"/>
        </w:rPr>
        <w:t xml:space="preserve"> Primary, Secondary and</w:t>
      </w:r>
      <w:r w:rsidRPr="00FB60B9">
        <w:rPr>
          <w:rStyle w:val="105"/>
          <w:rFonts w:ascii="Palatino Linotype" w:hAnsi="Palatino Linotype"/>
          <w:sz w:val="24"/>
          <w:szCs w:val="24"/>
        </w:rPr>
        <w:tab/>
        <w:t>Tertiary</w:t>
      </w:r>
      <w:r w:rsidRPr="00FB60B9">
        <w:rPr>
          <w:rStyle w:val="105"/>
          <w:rFonts w:ascii="Palatino Linotype" w:hAnsi="Palatino Linotype"/>
          <w:sz w:val="24"/>
          <w:szCs w:val="24"/>
        </w:rPr>
        <w:tab/>
        <w:t>Sources.</w:t>
      </w:r>
      <w:proofErr w:type="gramEnd"/>
      <w:r w:rsidRPr="00FB60B9">
        <w:rPr>
          <w:rFonts w:ascii="Palatino Linotype" w:hAnsi="Palatino Linotype"/>
          <w:sz w:val="24"/>
          <w:szCs w:val="24"/>
          <w:lang w:val="en-US"/>
        </w:rPr>
        <w:tab/>
      </w:r>
      <w:r w:rsidRPr="00FB60B9">
        <w:rPr>
          <w:rFonts w:ascii="Palatino Linotype" w:hAnsi="Palatino Linotype"/>
          <w:sz w:val="24"/>
          <w:szCs w:val="24"/>
        </w:rPr>
        <w:t>Διαθέσιμο</w:t>
      </w:r>
      <w:r w:rsidRPr="00FB60B9">
        <w:rPr>
          <w:rFonts w:ascii="Palatino Linotype" w:hAnsi="Palatino Linotype"/>
          <w:sz w:val="24"/>
          <w:szCs w:val="24"/>
          <w:lang w:val="en-US"/>
        </w:rPr>
        <w:tab/>
      </w:r>
      <w:r w:rsidRPr="00FB60B9">
        <w:rPr>
          <w:rFonts w:ascii="Palatino Linotype" w:hAnsi="Palatino Linotype"/>
          <w:sz w:val="24"/>
          <w:szCs w:val="24"/>
        </w:rPr>
        <w:t>στο</w:t>
      </w:r>
      <w:r w:rsidRPr="00FB60B9">
        <w:rPr>
          <w:rFonts w:ascii="Palatino Linotype" w:hAnsi="Palatino Linotype"/>
          <w:sz w:val="24"/>
          <w:szCs w:val="24"/>
          <w:lang w:val="en-US"/>
        </w:rPr>
        <w:t>:</w:t>
      </w:r>
    </w:p>
    <w:p w:rsidR="00FB60B9" w:rsidRPr="00FB60B9" w:rsidRDefault="007250B3" w:rsidP="00FB60B9">
      <w:pPr>
        <w:pStyle w:val="5"/>
        <w:shd w:val="clear" w:color="auto" w:fill="auto"/>
        <w:tabs>
          <w:tab w:val="left" w:pos="7033"/>
        </w:tabs>
        <w:spacing w:after="0" w:line="240" w:lineRule="auto"/>
        <w:ind w:left="380" w:firstLine="0"/>
        <w:jc w:val="both"/>
        <w:rPr>
          <w:rFonts w:ascii="Palatino Linotype" w:hAnsi="Palatino Linotype"/>
          <w:sz w:val="24"/>
          <w:szCs w:val="24"/>
        </w:rPr>
      </w:pPr>
      <w:hyperlink r:id="rId8" w:history="1">
        <w:r w:rsidR="00536E99" w:rsidRPr="00FB60B9">
          <w:rPr>
            <w:rStyle w:val="-"/>
            <w:rFonts w:ascii="Palatino Linotype" w:hAnsi="Palatino Linotype"/>
            <w:sz w:val="24"/>
            <w:szCs w:val="24"/>
            <w:lang w:val="en-US"/>
          </w:rPr>
          <w:t>http://www.lib.umd.edu/tl/guides/primary-sources</w:t>
        </w:r>
      </w:hyperlink>
      <w:r w:rsidR="00536E99" w:rsidRPr="00FB60B9">
        <w:rPr>
          <w:rStyle w:val="41"/>
          <w:rFonts w:ascii="Palatino Linotype" w:hAnsi="Palatino Linotype"/>
          <w:sz w:val="24"/>
          <w:szCs w:val="24"/>
          <w:lang w:val="en-US"/>
        </w:rPr>
        <w:tab/>
      </w:r>
    </w:p>
    <w:p w:rsidR="00873647" w:rsidRPr="00FB60B9" w:rsidRDefault="00873647" w:rsidP="00FB60B9">
      <w:pPr>
        <w:pStyle w:val="5"/>
        <w:shd w:val="clear" w:color="auto" w:fill="auto"/>
        <w:spacing w:after="0" w:line="240" w:lineRule="auto"/>
        <w:ind w:left="380" w:firstLine="0"/>
        <w:jc w:val="both"/>
        <w:rPr>
          <w:rFonts w:ascii="Palatino Linotype" w:hAnsi="Palatino Linotype"/>
          <w:sz w:val="24"/>
          <w:szCs w:val="24"/>
        </w:rPr>
      </w:pPr>
    </w:p>
    <w:sectPr w:rsidR="00873647" w:rsidRPr="00FB60B9" w:rsidSect="00FB60B9">
      <w:type w:val="continuous"/>
      <w:pgSz w:w="11905" w:h="16837"/>
      <w:pgMar w:top="720" w:right="720" w:bottom="720" w:left="7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BFE" w:rsidRDefault="00260BFE" w:rsidP="00873647">
      <w:r>
        <w:separator/>
      </w:r>
    </w:p>
  </w:endnote>
  <w:endnote w:type="continuationSeparator" w:id="0">
    <w:p w:rsidR="00260BFE" w:rsidRDefault="00260BFE" w:rsidP="0087364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Franklin Gothic Demi">
    <w:panose1 w:val="020B0703020102020204"/>
    <w:charset w:val="A1"/>
    <w:family w:val="swiss"/>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Impact">
    <w:panose1 w:val="020B080603090205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179594"/>
      <w:docPartObj>
        <w:docPartGallery w:val="Page Numbers (Bottom of Page)"/>
        <w:docPartUnique/>
      </w:docPartObj>
    </w:sdtPr>
    <w:sdtContent>
      <w:p w:rsidR="00FB60B9" w:rsidRDefault="00FB60B9">
        <w:pPr>
          <w:pStyle w:val="ad"/>
          <w:jc w:val="center"/>
        </w:pPr>
        <w:r>
          <w:t>[</w:t>
        </w:r>
        <w:fldSimple w:instr=" PAGE   \* MERGEFORMAT ">
          <w:r w:rsidR="00207A94">
            <w:rPr>
              <w:noProof/>
            </w:rPr>
            <w:t>5</w:t>
          </w:r>
        </w:fldSimple>
        <w:r>
          <w:t>]</w:t>
        </w:r>
      </w:p>
    </w:sdtContent>
  </w:sdt>
  <w:p w:rsidR="00873647" w:rsidRDefault="00873647">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BFE" w:rsidRDefault="00260BFE"/>
  </w:footnote>
  <w:footnote w:type="continuationSeparator" w:id="0">
    <w:p w:rsidR="00260BFE" w:rsidRDefault="00260BF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76334"/>
    <w:multiLevelType w:val="multilevel"/>
    <w:tmpl w:val="985ECED6"/>
    <w:lvl w:ilvl="0">
      <w:start w:val="1"/>
      <w:numFmt w:val="bullet"/>
      <w:lvlText w:val="■"/>
      <w:lvlJc w:val="left"/>
      <w:rPr>
        <w:rFonts w:ascii="Verdana" w:eastAsia="Verdana" w:hAnsi="Verdana" w:cs="Verdana"/>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873647"/>
    <w:rsid w:val="00207A94"/>
    <w:rsid w:val="00260BFE"/>
    <w:rsid w:val="00536E99"/>
    <w:rsid w:val="007250B3"/>
    <w:rsid w:val="00873647"/>
    <w:rsid w:val="00FB60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364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73647"/>
    <w:rPr>
      <w:color w:val="0066CC"/>
      <w:u w:val="single"/>
    </w:rPr>
  </w:style>
  <w:style w:type="character" w:customStyle="1" w:styleId="a3">
    <w:name w:val="Κεφαλίδα ή υποσέλιδο_"/>
    <w:basedOn w:val="a0"/>
    <w:link w:val="a4"/>
    <w:rsid w:val="00873647"/>
    <w:rPr>
      <w:rFonts w:ascii="Times New Roman" w:eastAsia="Times New Roman" w:hAnsi="Times New Roman" w:cs="Times New Roman"/>
      <w:b w:val="0"/>
      <w:bCs w:val="0"/>
      <w:i w:val="0"/>
      <w:iCs w:val="0"/>
      <w:smallCaps w:val="0"/>
      <w:strike w:val="0"/>
      <w:sz w:val="20"/>
      <w:szCs w:val="20"/>
    </w:rPr>
  </w:style>
  <w:style w:type="character" w:customStyle="1" w:styleId="Verdana85">
    <w:name w:val="Κεφαλίδα ή υποσέλιδο + Verdana;8;5 στ."/>
    <w:basedOn w:val="a3"/>
    <w:rsid w:val="00873647"/>
    <w:rPr>
      <w:rFonts w:ascii="Verdana" w:eastAsia="Verdana" w:hAnsi="Verdana" w:cs="Verdana"/>
      <w:spacing w:val="0"/>
      <w:sz w:val="17"/>
      <w:szCs w:val="17"/>
    </w:rPr>
  </w:style>
  <w:style w:type="character" w:customStyle="1" w:styleId="2">
    <w:name w:val="Σώμα κειμένου (2)_"/>
    <w:basedOn w:val="a0"/>
    <w:link w:val="20"/>
    <w:rsid w:val="00873647"/>
    <w:rPr>
      <w:rFonts w:ascii="Franklin Gothic Demi" w:eastAsia="Franklin Gothic Demi" w:hAnsi="Franklin Gothic Demi" w:cs="Franklin Gothic Demi"/>
      <w:b w:val="0"/>
      <w:bCs w:val="0"/>
      <w:i w:val="0"/>
      <w:iCs w:val="0"/>
      <w:smallCaps w:val="0"/>
      <w:strike w:val="0"/>
      <w:spacing w:val="0"/>
      <w:sz w:val="25"/>
      <w:szCs w:val="25"/>
    </w:rPr>
  </w:style>
  <w:style w:type="character" w:customStyle="1" w:styleId="21">
    <w:name w:val="Σώμα κειμένου (2)"/>
    <w:basedOn w:val="2"/>
    <w:rsid w:val="00873647"/>
    <w:rPr>
      <w:color w:val="FFFFFF"/>
    </w:rPr>
  </w:style>
  <w:style w:type="character" w:customStyle="1" w:styleId="a5">
    <w:name w:val="Σώμα κειμένου_"/>
    <w:basedOn w:val="a0"/>
    <w:link w:val="5"/>
    <w:rsid w:val="00873647"/>
    <w:rPr>
      <w:rFonts w:ascii="Verdana" w:eastAsia="Verdana" w:hAnsi="Verdana" w:cs="Verdana"/>
      <w:b w:val="0"/>
      <w:bCs w:val="0"/>
      <w:i w:val="0"/>
      <w:iCs w:val="0"/>
      <w:smallCaps w:val="0"/>
      <w:strike w:val="0"/>
      <w:spacing w:val="0"/>
      <w:sz w:val="20"/>
      <w:szCs w:val="20"/>
    </w:rPr>
  </w:style>
  <w:style w:type="character" w:customStyle="1" w:styleId="22">
    <w:name w:val="Επικεφαλίδα #2_"/>
    <w:basedOn w:val="a0"/>
    <w:link w:val="23"/>
    <w:rsid w:val="00873647"/>
    <w:rPr>
      <w:rFonts w:ascii="Verdana" w:eastAsia="Verdana" w:hAnsi="Verdana" w:cs="Verdana"/>
      <w:b w:val="0"/>
      <w:bCs w:val="0"/>
      <w:i w:val="0"/>
      <w:iCs w:val="0"/>
      <w:smallCaps w:val="0"/>
      <w:strike w:val="0"/>
      <w:spacing w:val="0"/>
      <w:sz w:val="20"/>
      <w:szCs w:val="20"/>
    </w:rPr>
  </w:style>
  <w:style w:type="character" w:customStyle="1" w:styleId="a6">
    <w:name w:val="Σώμα κειμένου + Έντονη γραφή"/>
    <w:basedOn w:val="a5"/>
    <w:rsid w:val="00873647"/>
    <w:rPr>
      <w:b/>
      <w:bCs/>
      <w:spacing w:val="0"/>
      <w:sz w:val="20"/>
      <w:szCs w:val="20"/>
    </w:rPr>
  </w:style>
  <w:style w:type="character" w:customStyle="1" w:styleId="1">
    <w:name w:val="Σώμα κειμένου1"/>
    <w:basedOn w:val="a5"/>
    <w:rsid w:val="00873647"/>
  </w:style>
  <w:style w:type="character" w:customStyle="1" w:styleId="a7">
    <w:name w:val="Σώμα κειμένου + Έντονη γραφή"/>
    <w:basedOn w:val="a5"/>
    <w:rsid w:val="00873647"/>
    <w:rPr>
      <w:b/>
      <w:bCs/>
      <w:spacing w:val="0"/>
    </w:rPr>
  </w:style>
  <w:style w:type="character" w:customStyle="1" w:styleId="a8">
    <w:name w:val="Σώμα κειμένου + Έντονη γραφή"/>
    <w:basedOn w:val="a5"/>
    <w:rsid w:val="00873647"/>
    <w:rPr>
      <w:b/>
      <w:bCs/>
      <w:spacing w:val="0"/>
    </w:rPr>
  </w:style>
  <w:style w:type="character" w:customStyle="1" w:styleId="3">
    <w:name w:val="Σώμα κειμένου (3)_"/>
    <w:basedOn w:val="a0"/>
    <w:link w:val="30"/>
    <w:rsid w:val="00873647"/>
    <w:rPr>
      <w:rFonts w:ascii="Verdana" w:eastAsia="Verdana" w:hAnsi="Verdana" w:cs="Verdana"/>
      <w:b w:val="0"/>
      <w:bCs w:val="0"/>
      <w:i w:val="0"/>
      <w:iCs w:val="0"/>
      <w:smallCaps w:val="0"/>
      <w:strike w:val="0"/>
      <w:spacing w:val="0"/>
      <w:sz w:val="20"/>
      <w:szCs w:val="20"/>
    </w:rPr>
  </w:style>
  <w:style w:type="character" w:customStyle="1" w:styleId="24">
    <w:name w:val="Επικεφαλίδα #2"/>
    <w:basedOn w:val="22"/>
    <w:rsid w:val="00873647"/>
  </w:style>
  <w:style w:type="character" w:customStyle="1" w:styleId="a9">
    <w:name w:val="Σώμα κειμένου + Έντονη γραφή"/>
    <w:basedOn w:val="a5"/>
    <w:rsid w:val="00873647"/>
    <w:rPr>
      <w:b/>
      <w:bCs/>
      <w:spacing w:val="0"/>
    </w:rPr>
  </w:style>
  <w:style w:type="character" w:customStyle="1" w:styleId="31">
    <w:name w:val="Επικεφαλίδα #3_"/>
    <w:basedOn w:val="a0"/>
    <w:link w:val="32"/>
    <w:rsid w:val="00873647"/>
    <w:rPr>
      <w:rFonts w:ascii="Verdana" w:eastAsia="Verdana" w:hAnsi="Verdana" w:cs="Verdana"/>
      <w:b w:val="0"/>
      <w:bCs w:val="0"/>
      <w:i w:val="0"/>
      <w:iCs w:val="0"/>
      <w:smallCaps w:val="0"/>
      <w:strike w:val="0"/>
      <w:spacing w:val="0"/>
      <w:sz w:val="20"/>
      <w:szCs w:val="20"/>
    </w:rPr>
  </w:style>
  <w:style w:type="character" w:customStyle="1" w:styleId="aa">
    <w:name w:val="Σώμα κειμένου + Έντονη γραφή"/>
    <w:basedOn w:val="a5"/>
    <w:rsid w:val="00873647"/>
    <w:rPr>
      <w:b/>
      <w:bCs/>
      <w:spacing w:val="0"/>
      <w:sz w:val="20"/>
      <w:szCs w:val="20"/>
    </w:rPr>
  </w:style>
  <w:style w:type="character" w:customStyle="1" w:styleId="25">
    <w:name w:val="Σώμα κειμένου2"/>
    <w:basedOn w:val="a5"/>
    <w:rsid w:val="00873647"/>
  </w:style>
  <w:style w:type="character" w:customStyle="1" w:styleId="ab">
    <w:name w:val="Σώμα κειμένου + Έντονη γραφή"/>
    <w:basedOn w:val="a5"/>
    <w:rsid w:val="00873647"/>
    <w:rPr>
      <w:b/>
      <w:bCs/>
      <w:spacing w:val="0"/>
    </w:rPr>
  </w:style>
  <w:style w:type="character" w:customStyle="1" w:styleId="7">
    <w:name w:val="Σώμα κειμένου (7)_"/>
    <w:basedOn w:val="a0"/>
    <w:link w:val="70"/>
    <w:rsid w:val="00873647"/>
    <w:rPr>
      <w:rFonts w:ascii="Verdana" w:eastAsia="Verdana" w:hAnsi="Verdana" w:cs="Verdana"/>
      <w:b w:val="0"/>
      <w:bCs w:val="0"/>
      <w:i w:val="0"/>
      <w:iCs w:val="0"/>
      <w:smallCaps w:val="0"/>
      <w:strike w:val="0"/>
      <w:spacing w:val="0"/>
      <w:sz w:val="17"/>
      <w:szCs w:val="17"/>
    </w:rPr>
  </w:style>
  <w:style w:type="character" w:customStyle="1" w:styleId="71">
    <w:name w:val="Σώμα κειμένου (7)"/>
    <w:basedOn w:val="7"/>
    <w:rsid w:val="00873647"/>
  </w:style>
  <w:style w:type="character" w:customStyle="1" w:styleId="50">
    <w:name w:val="Σώμα κειμένου (5)_"/>
    <w:basedOn w:val="a0"/>
    <w:link w:val="51"/>
    <w:rsid w:val="00873647"/>
    <w:rPr>
      <w:rFonts w:ascii="Times New Roman" w:eastAsia="Times New Roman" w:hAnsi="Times New Roman" w:cs="Times New Roman"/>
      <w:b w:val="0"/>
      <w:bCs w:val="0"/>
      <w:i w:val="0"/>
      <w:iCs w:val="0"/>
      <w:smallCaps w:val="0"/>
      <w:strike w:val="0"/>
      <w:sz w:val="20"/>
      <w:szCs w:val="20"/>
    </w:rPr>
  </w:style>
  <w:style w:type="character" w:customStyle="1" w:styleId="4">
    <w:name w:val="Σώμα κειμένου (4)_"/>
    <w:basedOn w:val="a0"/>
    <w:link w:val="40"/>
    <w:rsid w:val="00873647"/>
    <w:rPr>
      <w:rFonts w:ascii="Palatino Linotype" w:eastAsia="Palatino Linotype" w:hAnsi="Palatino Linotype" w:cs="Palatino Linotype"/>
      <w:b w:val="0"/>
      <w:bCs w:val="0"/>
      <w:i w:val="0"/>
      <w:iCs w:val="0"/>
      <w:smallCaps w:val="0"/>
      <w:strike w:val="0"/>
      <w:spacing w:val="0"/>
      <w:sz w:val="20"/>
      <w:szCs w:val="20"/>
    </w:rPr>
  </w:style>
  <w:style w:type="character" w:customStyle="1" w:styleId="6">
    <w:name w:val="Σώμα κειμένου (6)_"/>
    <w:basedOn w:val="a0"/>
    <w:link w:val="60"/>
    <w:rsid w:val="00873647"/>
    <w:rPr>
      <w:rFonts w:ascii="Impact" w:eastAsia="Impact" w:hAnsi="Impact" w:cs="Impact"/>
      <w:b w:val="0"/>
      <w:bCs w:val="0"/>
      <w:i w:val="0"/>
      <w:iCs w:val="0"/>
      <w:smallCaps w:val="0"/>
      <w:strike w:val="0"/>
      <w:w w:val="100"/>
      <w:sz w:val="21"/>
      <w:szCs w:val="21"/>
    </w:rPr>
  </w:style>
  <w:style w:type="character" w:customStyle="1" w:styleId="10">
    <w:name w:val="Επικεφαλίδα #1_"/>
    <w:basedOn w:val="a0"/>
    <w:link w:val="11"/>
    <w:rsid w:val="00873647"/>
    <w:rPr>
      <w:rFonts w:ascii="Verdana" w:eastAsia="Verdana" w:hAnsi="Verdana" w:cs="Verdana"/>
      <w:b w:val="0"/>
      <w:bCs w:val="0"/>
      <w:i w:val="0"/>
      <w:iCs w:val="0"/>
      <w:smallCaps w:val="0"/>
      <w:strike w:val="0"/>
      <w:spacing w:val="0"/>
      <w:sz w:val="26"/>
      <w:szCs w:val="26"/>
    </w:rPr>
  </w:style>
  <w:style w:type="character" w:customStyle="1" w:styleId="12">
    <w:name w:val="Επικεφαλίδα #1"/>
    <w:basedOn w:val="10"/>
    <w:rsid w:val="00873647"/>
  </w:style>
  <w:style w:type="character" w:customStyle="1" w:styleId="8">
    <w:name w:val="Σώμα κειμένου (8)_"/>
    <w:basedOn w:val="a0"/>
    <w:link w:val="80"/>
    <w:rsid w:val="00873647"/>
    <w:rPr>
      <w:rFonts w:ascii="Verdana" w:eastAsia="Verdana" w:hAnsi="Verdana" w:cs="Verdana"/>
      <w:b w:val="0"/>
      <w:bCs w:val="0"/>
      <w:i w:val="0"/>
      <w:iCs w:val="0"/>
      <w:smallCaps w:val="0"/>
      <w:strike w:val="0"/>
      <w:spacing w:val="0"/>
      <w:sz w:val="21"/>
      <w:szCs w:val="21"/>
    </w:rPr>
  </w:style>
  <w:style w:type="character" w:customStyle="1" w:styleId="810">
    <w:name w:val="Σώμα κειμένου (8) + 10 στ.;Χωρίς πλάγια γραφή"/>
    <w:basedOn w:val="8"/>
    <w:rsid w:val="00873647"/>
    <w:rPr>
      <w:i/>
      <w:iCs/>
      <w:spacing w:val="0"/>
      <w:sz w:val="20"/>
      <w:szCs w:val="20"/>
    </w:rPr>
  </w:style>
  <w:style w:type="character" w:customStyle="1" w:styleId="105">
    <w:name w:val="Σώμα κειμένου + 10;5 στ.;Πλάγια γραφή"/>
    <w:basedOn w:val="a5"/>
    <w:rsid w:val="00873647"/>
    <w:rPr>
      <w:i/>
      <w:iCs/>
      <w:spacing w:val="0"/>
      <w:sz w:val="21"/>
      <w:szCs w:val="21"/>
      <w:lang w:val="en-US"/>
    </w:rPr>
  </w:style>
  <w:style w:type="character" w:customStyle="1" w:styleId="33">
    <w:name w:val="Σώμα κειμένου3"/>
    <w:basedOn w:val="a5"/>
    <w:rsid w:val="00873647"/>
    <w:rPr>
      <w:u w:val="single"/>
      <w:lang w:val="en-US"/>
    </w:rPr>
  </w:style>
  <w:style w:type="character" w:customStyle="1" w:styleId="41">
    <w:name w:val="Σώμα κειμένου4"/>
    <w:basedOn w:val="a5"/>
    <w:rsid w:val="00873647"/>
  </w:style>
  <w:style w:type="paragraph" w:customStyle="1" w:styleId="a4">
    <w:name w:val="Κεφαλίδα ή υποσέλιδο"/>
    <w:basedOn w:val="a"/>
    <w:link w:val="a3"/>
    <w:rsid w:val="00873647"/>
    <w:pPr>
      <w:shd w:val="clear" w:color="auto" w:fill="FFFFFF"/>
    </w:pPr>
    <w:rPr>
      <w:rFonts w:ascii="Times New Roman" w:eastAsia="Times New Roman" w:hAnsi="Times New Roman" w:cs="Times New Roman"/>
      <w:sz w:val="20"/>
      <w:szCs w:val="20"/>
    </w:rPr>
  </w:style>
  <w:style w:type="paragraph" w:customStyle="1" w:styleId="20">
    <w:name w:val="Σώμα κειμένου (2)"/>
    <w:basedOn w:val="a"/>
    <w:link w:val="2"/>
    <w:rsid w:val="00873647"/>
    <w:pPr>
      <w:shd w:val="clear" w:color="auto" w:fill="FFFFFF"/>
      <w:spacing w:before="1020" w:line="394" w:lineRule="exact"/>
    </w:pPr>
    <w:rPr>
      <w:rFonts w:ascii="Franklin Gothic Demi" w:eastAsia="Franklin Gothic Demi" w:hAnsi="Franklin Gothic Demi" w:cs="Franklin Gothic Demi"/>
      <w:i/>
      <w:iCs/>
      <w:sz w:val="25"/>
      <w:szCs w:val="25"/>
    </w:rPr>
  </w:style>
  <w:style w:type="paragraph" w:customStyle="1" w:styleId="5">
    <w:name w:val="Σώμα κειμένου5"/>
    <w:basedOn w:val="a"/>
    <w:link w:val="a5"/>
    <w:rsid w:val="00873647"/>
    <w:pPr>
      <w:shd w:val="clear" w:color="auto" w:fill="FFFFFF"/>
      <w:spacing w:after="300" w:line="264" w:lineRule="exact"/>
      <w:ind w:hanging="360"/>
    </w:pPr>
    <w:rPr>
      <w:rFonts w:ascii="Verdana" w:eastAsia="Verdana" w:hAnsi="Verdana" w:cs="Verdana"/>
      <w:sz w:val="20"/>
      <w:szCs w:val="20"/>
    </w:rPr>
  </w:style>
  <w:style w:type="paragraph" w:customStyle="1" w:styleId="23">
    <w:name w:val="Επικεφαλίδα #2"/>
    <w:basedOn w:val="a"/>
    <w:link w:val="22"/>
    <w:rsid w:val="00873647"/>
    <w:pPr>
      <w:shd w:val="clear" w:color="auto" w:fill="FFFFFF"/>
      <w:spacing w:before="300" w:after="300" w:line="0" w:lineRule="atLeast"/>
      <w:outlineLvl w:val="1"/>
    </w:pPr>
    <w:rPr>
      <w:rFonts w:ascii="Verdana" w:eastAsia="Verdana" w:hAnsi="Verdana" w:cs="Verdana"/>
      <w:b/>
      <w:bCs/>
      <w:sz w:val="20"/>
      <w:szCs w:val="20"/>
    </w:rPr>
  </w:style>
  <w:style w:type="paragraph" w:customStyle="1" w:styleId="30">
    <w:name w:val="Σώμα κειμένου (3)"/>
    <w:basedOn w:val="a"/>
    <w:link w:val="3"/>
    <w:rsid w:val="00873647"/>
    <w:pPr>
      <w:shd w:val="clear" w:color="auto" w:fill="FFFFFF"/>
      <w:spacing w:before="120" w:after="240" w:line="240" w:lineRule="exact"/>
      <w:jc w:val="both"/>
    </w:pPr>
    <w:rPr>
      <w:rFonts w:ascii="Verdana" w:eastAsia="Verdana" w:hAnsi="Verdana" w:cs="Verdana"/>
      <w:b/>
      <w:bCs/>
      <w:sz w:val="20"/>
      <w:szCs w:val="20"/>
    </w:rPr>
  </w:style>
  <w:style w:type="paragraph" w:customStyle="1" w:styleId="32">
    <w:name w:val="Επικεφαλίδα #3"/>
    <w:basedOn w:val="a"/>
    <w:link w:val="31"/>
    <w:rsid w:val="00873647"/>
    <w:pPr>
      <w:shd w:val="clear" w:color="auto" w:fill="FFFFFF"/>
      <w:spacing w:before="180" w:after="240" w:line="240" w:lineRule="exact"/>
      <w:jc w:val="both"/>
      <w:outlineLvl w:val="2"/>
    </w:pPr>
    <w:rPr>
      <w:rFonts w:ascii="Verdana" w:eastAsia="Verdana" w:hAnsi="Verdana" w:cs="Verdana"/>
      <w:b/>
      <w:bCs/>
      <w:sz w:val="20"/>
      <w:szCs w:val="20"/>
    </w:rPr>
  </w:style>
  <w:style w:type="paragraph" w:customStyle="1" w:styleId="70">
    <w:name w:val="Σώμα κειμένου (7)"/>
    <w:basedOn w:val="a"/>
    <w:link w:val="7"/>
    <w:rsid w:val="00873647"/>
    <w:pPr>
      <w:shd w:val="clear" w:color="auto" w:fill="FFFFFF"/>
      <w:spacing w:after="720" w:line="216" w:lineRule="exact"/>
      <w:ind w:firstLine="1040"/>
      <w:jc w:val="both"/>
    </w:pPr>
    <w:rPr>
      <w:rFonts w:ascii="Verdana" w:eastAsia="Verdana" w:hAnsi="Verdana" w:cs="Verdana"/>
      <w:b/>
      <w:bCs/>
      <w:sz w:val="17"/>
      <w:szCs w:val="17"/>
    </w:rPr>
  </w:style>
  <w:style w:type="paragraph" w:customStyle="1" w:styleId="51">
    <w:name w:val="Σώμα κειμένου (5)"/>
    <w:basedOn w:val="a"/>
    <w:link w:val="50"/>
    <w:rsid w:val="00873647"/>
    <w:pPr>
      <w:shd w:val="clear" w:color="auto" w:fill="FFFFFF"/>
      <w:spacing w:line="0" w:lineRule="atLeast"/>
    </w:pPr>
    <w:rPr>
      <w:rFonts w:ascii="Times New Roman" w:eastAsia="Times New Roman" w:hAnsi="Times New Roman" w:cs="Times New Roman"/>
      <w:sz w:val="20"/>
      <w:szCs w:val="20"/>
    </w:rPr>
  </w:style>
  <w:style w:type="paragraph" w:customStyle="1" w:styleId="40">
    <w:name w:val="Σώμα κειμένου (4)"/>
    <w:basedOn w:val="a"/>
    <w:link w:val="4"/>
    <w:rsid w:val="00873647"/>
    <w:pPr>
      <w:shd w:val="clear" w:color="auto" w:fill="FFFFFF"/>
      <w:spacing w:line="259" w:lineRule="exact"/>
    </w:pPr>
    <w:rPr>
      <w:rFonts w:ascii="Palatino Linotype" w:eastAsia="Palatino Linotype" w:hAnsi="Palatino Linotype" w:cs="Palatino Linotype"/>
      <w:b/>
      <w:bCs/>
      <w:sz w:val="20"/>
      <w:szCs w:val="20"/>
    </w:rPr>
  </w:style>
  <w:style w:type="paragraph" w:customStyle="1" w:styleId="60">
    <w:name w:val="Σώμα κειμένου (6)"/>
    <w:basedOn w:val="a"/>
    <w:link w:val="6"/>
    <w:rsid w:val="00873647"/>
    <w:pPr>
      <w:shd w:val="clear" w:color="auto" w:fill="FFFFFF"/>
      <w:spacing w:line="0" w:lineRule="atLeast"/>
    </w:pPr>
    <w:rPr>
      <w:rFonts w:ascii="Impact" w:eastAsia="Impact" w:hAnsi="Impact" w:cs="Impact"/>
      <w:sz w:val="21"/>
      <w:szCs w:val="21"/>
    </w:rPr>
  </w:style>
  <w:style w:type="paragraph" w:customStyle="1" w:styleId="11">
    <w:name w:val="Επικεφαλίδα #1"/>
    <w:basedOn w:val="a"/>
    <w:link w:val="10"/>
    <w:rsid w:val="00873647"/>
    <w:pPr>
      <w:shd w:val="clear" w:color="auto" w:fill="FFFFFF"/>
      <w:spacing w:before="900" w:after="180" w:line="0" w:lineRule="atLeast"/>
      <w:outlineLvl w:val="0"/>
    </w:pPr>
    <w:rPr>
      <w:rFonts w:ascii="Verdana" w:eastAsia="Verdana" w:hAnsi="Verdana" w:cs="Verdana"/>
      <w:b/>
      <w:bCs/>
      <w:sz w:val="26"/>
      <w:szCs w:val="26"/>
    </w:rPr>
  </w:style>
  <w:style w:type="paragraph" w:customStyle="1" w:styleId="80">
    <w:name w:val="Σώμα κειμένου (8)"/>
    <w:basedOn w:val="a"/>
    <w:link w:val="8"/>
    <w:rsid w:val="00873647"/>
    <w:pPr>
      <w:shd w:val="clear" w:color="auto" w:fill="FFFFFF"/>
      <w:spacing w:before="180" w:line="264" w:lineRule="exact"/>
      <w:jc w:val="both"/>
    </w:pPr>
    <w:rPr>
      <w:rFonts w:ascii="Verdana" w:eastAsia="Verdana" w:hAnsi="Verdana" w:cs="Verdana"/>
      <w:i/>
      <w:iCs/>
      <w:sz w:val="21"/>
      <w:szCs w:val="21"/>
    </w:rPr>
  </w:style>
  <w:style w:type="paragraph" w:styleId="ac">
    <w:name w:val="header"/>
    <w:basedOn w:val="a"/>
    <w:link w:val="Char"/>
    <w:uiPriority w:val="99"/>
    <w:semiHidden/>
    <w:unhideWhenUsed/>
    <w:rsid w:val="00FB60B9"/>
    <w:pPr>
      <w:tabs>
        <w:tab w:val="center" w:pos="4153"/>
        <w:tab w:val="right" w:pos="8306"/>
      </w:tabs>
    </w:pPr>
  </w:style>
  <w:style w:type="character" w:customStyle="1" w:styleId="Char">
    <w:name w:val="Κεφαλίδα Char"/>
    <w:basedOn w:val="a0"/>
    <w:link w:val="ac"/>
    <w:uiPriority w:val="99"/>
    <w:semiHidden/>
    <w:rsid w:val="00FB60B9"/>
    <w:rPr>
      <w:color w:val="000000"/>
    </w:rPr>
  </w:style>
  <w:style w:type="paragraph" w:styleId="ad">
    <w:name w:val="footer"/>
    <w:basedOn w:val="a"/>
    <w:link w:val="Char0"/>
    <w:uiPriority w:val="99"/>
    <w:unhideWhenUsed/>
    <w:rsid w:val="00FB60B9"/>
    <w:pPr>
      <w:tabs>
        <w:tab w:val="center" w:pos="4153"/>
        <w:tab w:val="right" w:pos="8306"/>
      </w:tabs>
    </w:pPr>
  </w:style>
  <w:style w:type="character" w:customStyle="1" w:styleId="Char0">
    <w:name w:val="Υποσέλιδο Char"/>
    <w:basedOn w:val="a0"/>
    <w:link w:val="ad"/>
    <w:uiPriority w:val="99"/>
    <w:rsid w:val="00FB60B9"/>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ib.umd.edu/tl/guides/primary-sourc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7720</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2018-08-06T05:30:00Z</dcterms:created>
  <dcterms:modified xsi:type="dcterms:W3CDTF">2018-08-06T05:30:00Z</dcterms:modified>
</cp:coreProperties>
</file>